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E1C7D">
      <w:pPr>
        <w:numPr>
          <w:ilvl w:val="0"/>
          <w:numId w:val="0"/>
        </w:numPr>
        <w:jc w:val="left"/>
        <w:rPr>
          <w:rFonts w:hint="default"/>
          <w:color w:val="FF0000"/>
          <w:sz w:val="84"/>
          <w:szCs w:val="84"/>
          <w:lang w:val="en-US" w:eastAsia="zh-CN"/>
        </w:rPr>
      </w:pPr>
      <w:r>
        <w:rPr>
          <w:rFonts w:hint="eastAsia"/>
          <w:lang w:val="en-US" w:eastAsia="zh-CN"/>
        </w:rPr>
        <w:t xml:space="preserve">                     </w:t>
      </w:r>
      <w:r>
        <w:rPr>
          <w:rFonts w:hint="eastAsia"/>
          <w:color w:val="FF0000"/>
          <w:sz w:val="84"/>
          <w:szCs w:val="84"/>
          <w:lang w:val="en-US" w:eastAsia="zh-CN"/>
        </w:rPr>
        <w:t>开局</w:t>
      </w:r>
    </w:p>
    <w:p w14:paraId="217EA2FB">
      <w:pPr>
        <w:numPr>
          <w:ilvl w:val="0"/>
          <w:numId w:val="0"/>
        </w:numPr>
        <w:jc w:val="left"/>
      </w:pPr>
      <w:r>
        <w:rPr>
          <w:rFonts w:hint="eastAsia"/>
          <w:lang w:val="en-US" w:eastAsia="zh-CN"/>
        </w:rPr>
        <w:t>建好人物进入游戏，会随机灵根和体质。不满意就小退删除人物再建人物刷个满意的初始号</w:t>
      </w:r>
      <w:r>
        <w:drawing>
          <wp:inline distT="0" distB="0" distL="114300" distR="114300">
            <wp:extent cx="3477895" cy="2091055"/>
            <wp:effectExtent l="0" t="0" r="825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477895" cy="2091055"/>
                    </a:xfrm>
                    <a:prstGeom prst="rect">
                      <a:avLst/>
                    </a:prstGeom>
                    <a:noFill/>
                    <a:ln>
                      <a:noFill/>
                    </a:ln>
                  </pic:spPr>
                </pic:pic>
              </a:graphicData>
            </a:graphic>
          </wp:inline>
        </w:drawing>
      </w:r>
    </w:p>
    <w:p w14:paraId="76DF4785">
      <w:pPr>
        <w:numPr>
          <w:ilvl w:val="0"/>
          <w:numId w:val="0"/>
        </w:numPr>
        <w:jc w:val="left"/>
        <w:rPr>
          <w:rFonts w:hint="eastAsia"/>
        </w:rPr>
      </w:pPr>
      <w:r>
        <w:rPr>
          <w:rFonts w:hint="eastAsia"/>
        </w:rPr>
        <w:t>-------------------------天赋体质--------------------------</w:t>
      </w:r>
    </w:p>
    <w:p w14:paraId="4B91511D">
      <w:pPr>
        <w:numPr>
          <w:ilvl w:val="0"/>
          <w:numId w:val="0"/>
        </w:numPr>
        <w:jc w:val="left"/>
        <w:rPr>
          <w:rFonts w:hint="eastAsia"/>
        </w:rPr>
      </w:pPr>
    </w:p>
    <w:p w14:paraId="05B88686">
      <w:pPr>
        <w:numPr>
          <w:ilvl w:val="0"/>
          <w:numId w:val="0"/>
        </w:numPr>
        <w:jc w:val="left"/>
        <w:rPr>
          <w:rFonts w:hint="eastAsia"/>
        </w:rPr>
      </w:pPr>
      <w:r>
        <w:rPr>
          <w:rFonts w:hint="eastAsia"/>
        </w:rPr>
        <w:t>凡体：最普通的体质，毫无特色。凡体才可成神！</w:t>
      </w:r>
    </w:p>
    <w:p w14:paraId="5D390D7F">
      <w:pPr>
        <w:numPr>
          <w:ilvl w:val="0"/>
          <w:numId w:val="0"/>
        </w:numPr>
        <w:jc w:val="left"/>
        <w:rPr>
          <w:rFonts w:hint="eastAsia"/>
        </w:rPr>
      </w:pPr>
      <w:r>
        <w:rPr>
          <w:rFonts w:hint="eastAsia"/>
        </w:rPr>
        <w:t>气运之子：欧皇体质，所有几率事件几率翻倍！也会影响最低鉴定值！</w:t>
      </w:r>
    </w:p>
    <w:p w14:paraId="0CC41727">
      <w:pPr>
        <w:numPr>
          <w:ilvl w:val="0"/>
          <w:numId w:val="0"/>
        </w:numPr>
        <w:jc w:val="left"/>
        <w:rPr>
          <w:rFonts w:hint="default" w:eastAsiaTheme="minorEastAsia"/>
          <w:lang w:val="en-US" w:eastAsia="zh-CN"/>
        </w:rPr>
      </w:pPr>
      <w:r>
        <w:rPr>
          <w:rFonts w:hint="eastAsia"/>
        </w:rPr>
        <w:t>‌混沌体：五行偕通，起始所有属性点+</w:t>
      </w:r>
      <w:r>
        <w:rPr>
          <w:rFonts w:hint="eastAsia"/>
          <w:lang w:val="en-US" w:eastAsia="zh-CN"/>
        </w:rPr>
        <w:t>5</w:t>
      </w:r>
      <w:r>
        <w:rPr>
          <w:rFonts w:hint="eastAsia"/>
        </w:rPr>
        <w:t>00！</w:t>
      </w:r>
    </w:p>
    <w:p w14:paraId="0C85B4E0">
      <w:pPr>
        <w:numPr>
          <w:ilvl w:val="0"/>
          <w:numId w:val="0"/>
        </w:numPr>
        <w:jc w:val="left"/>
        <w:rPr>
          <w:rFonts w:hint="eastAsia"/>
          <w:lang w:val="en-US" w:eastAsia="zh-CN"/>
        </w:rPr>
      </w:pPr>
      <w:r>
        <w:rPr>
          <w:rFonts w:hint="eastAsia"/>
        </w:rPr>
        <w:t>至尊骨：无上至尊，修炼速度是普通人的三倍！</w:t>
      </w:r>
      <w:r>
        <w:rPr>
          <w:rFonts w:hint="eastAsia"/>
          <w:lang w:val="en-US" w:eastAsia="zh-CN"/>
        </w:rPr>
        <w:t xml:space="preserve"> </w:t>
      </w:r>
    </w:p>
    <w:p w14:paraId="17DCF077">
      <w:pPr>
        <w:numPr>
          <w:ilvl w:val="0"/>
          <w:numId w:val="0"/>
        </w:numPr>
        <w:jc w:val="left"/>
        <w:rPr>
          <w:rFonts w:hint="eastAsia"/>
          <w:lang w:val="en-US" w:eastAsia="zh-CN"/>
        </w:rPr>
      </w:pPr>
      <w:r>
        <w:rPr>
          <w:rFonts w:hint="eastAsia"/>
          <w:lang w:val="en-US" w:eastAsia="zh-CN"/>
        </w:rPr>
        <w:t>厄难毒体：特殊体质，身边一切目标都会中毒！</w:t>
      </w:r>
    </w:p>
    <w:p w14:paraId="171671EB">
      <w:pPr>
        <w:numPr>
          <w:ilvl w:val="0"/>
          <w:numId w:val="0"/>
        </w:numPr>
        <w:jc w:val="left"/>
        <w:rPr>
          <w:rFonts w:hint="default"/>
          <w:lang w:val="en-US" w:eastAsia="zh-CN"/>
        </w:rPr>
      </w:pPr>
      <w:r>
        <w:rPr>
          <w:rFonts w:hint="default"/>
          <w:lang w:val="en-US" w:eastAsia="zh-CN"/>
        </w:rPr>
        <w:t>‌荒古圣体：力拔千钧，所有物理攻击属性翻倍！</w:t>
      </w:r>
    </w:p>
    <w:p w14:paraId="3881E4C7">
      <w:pPr>
        <w:numPr>
          <w:ilvl w:val="0"/>
          <w:numId w:val="0"/>
        </w:numPr>
        <w:jc w:val="left"/>
        <w:rPr>
          <w:rFonts w:hint="default"/>
          <w:lang w:val="en-US" w:eastAsia="zh-CN"/>
        </w:rPr>
      </w:pPr>
      <w:r>
        <w:rPr>
          <w:rFonts w:hint="default"/>
          <w:lang w:val="en-US" w:eastAsia="zh-CN"/>
        </w:rPr>
        <w:t>冥王魔体：万法偕修，所有魔法攻击属性翻倍！</w:t>
      </w:r>
    </w:p>
    <w:p w14:paraId="2814780B">
      <w:pPr>
        <w:numPr>
          <w:ilvl w:val="0"/>
          <w:numId w:val="0"/>
        </w:numPr>
        <w:jc w:val="left"/>
        <w:rPr>
          <w:rFonts w:hint="default"/>
          <w:lang w:val="en-US" w:eastAsia="zh-CN"/>
        </w:rPr>
      </w:pPr>
      <w:r>
        <w:rPr>
          <w:rFonts w:hint="default"/>
          <w:lang w:val="en-US" w:eastAsia="zh-CN"/>
        </w:rPr>
        <w:t>先天道胎：道法自然，所有道术攻击属性翻倍！</w:t>
      </w:r>
    </w:p>
    <w:p w14:paraId="05C6D416">
      <w:pPr>
        <w:numPr>
          <w:ilvl w:val="0"/>
          <w:numId w:val="0"/>
        </w:numPr>
        <w:jc w:val="left"/>
        <w:rPr>
          <w:rFonts w:hint="default"/>
          <w:lang w:val="en-US" w:eastAsia="zh-CN"/>
        </w:rPr>
      </w:pPr>
      <w:r>
        <w:rPr>
          <w:rFonts w:hint="eastAsia"/>
          <w:lang w:val="en-US" w:eastAsia="zh-CN"/>
        </w:rPr>
        <w:t>新人推荐：混沌体 (后面可以用10极品灵石来洗练体质和灵根，所以混沌是开局最好选择)</w:t>
      </w:r>
    </w:p>
    <w:p w14:paraId="1CC9A278">
      <w:pPr>
        <w:numPr>
          <w:ilvl w:val="0"/>
          <w:numId w:val="0"/>
        </w:numPr>
        <w:jc w:val="left"/>
        <w:rPr>
          <w:rFonts w:hint="default"/>
          <w:lang w:val="en-US" w:eastAsia="zh-CN"/>
        </w:rPr>
      </w:pPr>
      <w:r>
        <w:rPr>
          <w:rFonts w:hint="eastAsia"/>
          <w:lang w:val="en-US" w:eastAsia="zh-CN"/>
        </w:rPr>
        <w:t>当你已经看不上混沌的500属性后可以看职业选择三种属性翻倍体质</w:t>
      </w:r>
    </w:p>
    <w:p w14:paraId="3F16A68E">
      <w:pPr>
        <w:numPr>
          <w:ilvl w:val="0"/>
          <w:numId w:val="1"/>
        </w:numPr>
        <w:ind w:left="0" w:leftChars="0" w:firstLine="0" w:firstLineChars="0"/>
        <w:jc w:val="left"/>
        <w:rPr>
          <w:rFonts w:hint="eastAsia"/>
          <w:color w:val="auto"/>
          <w:lang w:val="en-US" w:eastAsia="zh-CN"/>
        </w:rPr>
      </w:pPr>
      <w:r>
        <w:rPr>
          <w:rFonts w:hint="eastAsia"/>
          <w:lang w:val="en-US" w:eastAsia="zh-CN"/>
        </w:rPr>
        <w:t>刷好体质灵根后，选择职业~</w:t>
      </w:r>
      <w:r>
        <w:rPr>
          <w:rFonts w:hint="eastAsia"/>
          <w:color w:val="FF0000"/>
          <w:lang w:val="en-US" w:eastAsia="zh-CN"/>
        </w:rPr>
        <w:t>切记先选择职业再输入礼包码.</w:t>
      </w:r>
      <w:r>
        <w:rPr>
          <w:rFonts w:hint="eastAsia"/>
          <w:color w:val="auto"/>
          <w:lang w:val="en-US" w:eastAsia="zh-CN"/>
        </w:rPr>
        <w:t>不然可能给的起步限时仙剑技能对应不上而无法使用。</w:t>
      </w:r>
    </w:p>
    <w:p w14:paraId="68CA37AA">
      <w:pPr>
        <w:numPr>
          <w:ilvl w:val="0"/>
          <w:numId w:val="1"/>
        </w:numPr>
        <w:ind w:left="0" w:leftChars="0" w:firstLine="0" w:firstLineChars="0"/>
        <w:jc w:val="left"/>
        <w:rPr>
          <w:rFonts w:hint="default"/>
          <w:color w:val="auto"/>
          <w:lang w:val="en-US" w:eastAsia="zh-CN"/>
        </w:rPr>
      </w:pPr>
      <w:r>
        <w:rPr>
          <w:rFonts w:hint="eastAsia"/>
          <w:color w:val="auto"/>
          <w:lang w:val="en-US" w:eastAsia="zh-CN"/>
        </w:rPr>
        <w:t>领取路费，扫码微信公众号领取，有30充值积分</w:t>
      </w:r>
      <w:bookmarkStart w:id="0" w:name="_GoBack"/>
      <w:bookmarkEnd w:id="0"/>
      <w:r>
        <w:rPr>
          <w:rFonts w:hint="eastAsia"/>
          <w:color w:val="auto"/>
          <w:lang w:val="en-US" w:eastAsia="zh-CN"/>
        </w:rPr>
        <w:t>。</w:t>
      </w:r>
    </w:p>
    <w:p w14:paraId="3FC8E082">
      <w:pPr>
        <w:numPr>
          <w:ilvl w:val="0"/>
          <w:numId w:val="0"/>
        </w:numPr>
        <w:ind w:leftChars="0"/>
        <w:jc w:val="left"/>
        <w:rPr>
          <w:rFonts w:hint="default"/>
          <w:color w:val="auto"/>
          <w:lang w:val="en-US" w:eastAsia="zh-CN"/>
        </w:rPr>
      </w:pPr>
    </w:p>
    <w:p w14:paraId="51985E67">
      <w:pPr>
        <w:numPr>
          <w:ilvl w:val="0"/>
          <w:numId w:val="0"/>
        </w:numPr>
        <w:ind w:leftChars="0"/>
        <w:jc w:val="left"/>
        <w:rPr>
          <w:rFonts w:hint="eastAsia"/>
          <w:color w:val="auto"/>
          <w:lang w:val="en-US" w:eastAsia="zh-CN"/>
        </w:rPr>
      </w:pPr>
      <w:r>
        <w:rPr>
          <w:rFonts w:hint="eastAsia"/>
          <w:color w:val="auto"/>
          <w:lang w:val="en-US" w:eastAsia="zh-CN"/>
        </w:rPr>
        <w:t>准备工作做好后，正式进入新手村开始漫长的旅程（要待很久）。要做的就是打到一把趁手的群攻技能武器。再就是打齐一套</w:t>
      </w:r>
      <w:r>
        <w:rPr>
          <w:rFonts w:hint="eastAsia"/>
          <w:color w:val="FF0000"/>
          <w:lang w:val="en-US" w:eastAsia="zh-CN"/>
        </w:rPr>
        <w:t>鞭尸套装</w:t>
      </w:r>
      <w:r>
        <w:rPr>
          <w:rFonts w:hint="eastAsia"/>
          <w:color w:val="auto"/>
          <w:lang w:val="en-US" w:eastAsia="zh-CN"/>
        </w:rPr>
        <w:t>，宝宝套装，召唤套装6件骷髅套装3件（召唤和骷髅这两套部位不冲突能够都穿上即可）。召唤死神技能的武器一把。</w:t>
      </w:r>
    </w:p>
    <w:p w14:paraId="7029B58E">
      <w:pPr>
        <w:numPr>
          <w:ilvl w:val="0"/>
          <w:numId w:val="0"/>
        </w:numPr>
        <w:ind w:leftChars="0"/>
        <w:jc w:val="left"/>
        <w:rPr>
          <w:rFonts w:hint="eastAsia"/>
          <w:color w:val="auto"/>
          <w:lang w:val="en-US" w:eastAsia="zh-CN"/>
        </w:rPr>
      </w:pPr>
      <w:r>
        <w:drawing>
          <wp:inline distT="0" distB="0" distL="114300" distR="114300">
            <wp:extent cx="990600" cy="762000"/>
            <wp:effectExtent l="0" t="0" r="0" b="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5"/>
                    <a:stretch>
                      <a:fillRect/>
                    </a:stretch>
                  </pic:blipFill>
                  <pic:spPr>
                    <a:xfrm>
                      <a:off x="0" y="0"/>
                      <a:ext cx="990600" cy="762000"/>
                    </a:xfrm>
                    <a:prstGeom prst="rect">
                      <a:avLst/>
                    </a:prstGeom>
                    <a:noFill/>
                    <a:ln>
                      <a:noFill/>
                    </a:ln>
                  </pic:spPr>
                </pic:pic>
              </a:graphicData>
            </a:graphic>
          </wp:inline>
        </w:drawing>
      </w:r>
      <w:r>
        <w:drawing>
          <wp:inline distT="0" distB="0" distL="114300" distR="114300">
            <wp:extent cx="1533525" cy="8001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1533525" cy="800100"/>
                    </a:xfrm>
                    <a:prstGeom prst="rect">
                      <a:avLst/>
                    </a:prstGeom>
                    <a:noFill/>
                    <a:ln>
                      <a:noFill/>
                    </a:ln>
                  </pic:spPr>
                </pic:pic>
              </a:graphicData>
            </a:graphic>
          </wp:inline>
        </w:drawing>
      </w:r>
      <w:r>
        <w:drawing>
          <wp:inline distT="0" distB="0" distL="114300" distR="114300">
            <wp:extent cx="1095375" cy="9239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1095375" cy="923925"/>
                    </a:xfrm>
                    <a:prstGeom prst="rect">
                      <a:avLst/>
                    </a:prstGeom>
                    <a:noFill/>
                    <a:ln>
                      <a:noFill/>
                    </a:ln>
                  </pic:spPr>
                </pic:pic>
              </a:graphicData>
            </a:graphic>
          </wp:inline>
        </w:drawing>
      </w:r>
      <w:r>
        <w:drawing>
          <wp:inline distT="0" distB="0" distL="114300" distR="114300">
            <wp:extent cx="1647825" cy="7810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1647825" cy="781050"/>
                    </a:xfrm>
                    <a:prstGeom prst="rect">
                      <a:avLst/>
                    </a:prstGeom>
                    <a:noFill/>
                    <a:ln>
                      <a:noFill/>
                    </a:ln>
                  </pic:spPr>
                </pic:pic>
              </a:graphicData>
            </a:graphic>
          </wp:inline>
        </w:drawing>
      </w:r>
      <w:r>
        <w:drawing>
          <wp:inline distT="0" distB="0" distL="114300" distR="114300">
            <wp:extent cx="2162175" cy="12382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2162175" cy="1238250"/>
                    </a:xfrm>
                    <a:prstGeom prst="rect">
                      <a:avLst/>
                    </a:prstGeom>
                    <a:noFill/>
                    <a:ln>
                      <a:noFill/>
                    </a:ln>
                  </pic:spPr>
                </pic:pic>
              </a:graphicData>
            </a:graphic>
          </wp:inline>
        </w:drawing>
      </w:r>
    </w:p>
    <w:p w14:paraId="5F5BBDC8">
      <w:pPr>
        <w:numPr>
          <w:ilvl w:val="0"/>
          <w:numId w:val="0"/>
        </w:numPr>
        <w:ind w:leftChars="0"/>
        <w:jc w:val="left"/>
        <w:rPr>
          <w:rFonts w:hint="eastAsia"/>
          <w:color w:val="auto"/>
          <w:lang w:val="en-US" w:eastAsia="zh-CN"/>
        </w:rPr>
      </w:pPr>
      <w:r>
        <w:rPr>
          <w:rFonts w:hint="eastAsia"/>
          <w:color w:val="auto"/>
          <w:lang w:val="en-US" w:eastAsia="zh-CN"/>
        </w:rPr>
        <w:t>途中打到带词条的装备记得留吓</w:t>
      </w:r>
      <w:r>
        <w:rPr>
          <w:rFonts w:hint="eastAsia"/>
          <w:color w:val="auto"/>
          <w:highlight w:val="red"/>
          <w:lang w:val="en-US" w:eastAsia="zh-CN"/>
        </w:rPr>
        <w:t>鉴定上限</w:t>
      </w:r>
      <w:r>
        <w:rPr>
          <w:rFonts w:hint="eastAsia"/>
          <w:color w:val="auto"/>
          <w:lang w:val="en-US" w:eastAsia="zh-CN"/>
        </w:rPr>
        <w:t>百分比加得高的，后面会用得上。</w:t>
      </w:r>
      <w:r>
        <w:rPr>
          <w:rFonts w:hint="eastAsia"/>
          <w:color w:val="auto"/>
          <w:highlight w:val="red"/>
          <w:lang w:val="en-US" w:eastAsia="zh-CN"/>
        </w:rPr>
        <w:t>鞭尸套前期常驻</w:t>
      </w:r>
      <w:r>
        <w:rPr>
          <w:rFonts w:hint="eastAsia"/>
          <w:color w:val="auto"/>
          <w:lang w:val="en-US" w:eastAsia="zh-CN"/>
        </w:rPr>
        <w:t>，</w:t>
      </w:r>
      <w:r>
        <w:rPr>
          <w:rFonts w:hint="eastAsia"/>
          <w:color w:val="auto"/>
          <w:highlight w:val="red"/>
          <w:lang w:val="en-US" w:eastAsia="zh-CN"/>
        </w:rPr>
        <w:t>一套</w:t>
      </w:r>
      <w:r>
        <w:rPr>
          <w:rFonts w:hint="eastAsia"/>
          <w:color w:val="auto"/>
          <w:lang w:val="en-US" w:eastAsia="zh-CN"/>
        </w:rPr>
        <w:t>穿上能</w:t>
      </w:r>
      <w:r>
        <w:rPr>
          <w:rFonts w:hint="eastAsia"/>
          <w:color w:val="auto"/>
          <w:highlight w:val="red"/>
          <w:lang w:val="en-US" w:eastAsia="zh-CN"/>
        </w:rPr>
        <w:t>+9次鞭尸</w:t>
      </w:r>
      <w:r>
        <w:rPr>
          <w:rFonts w:hint="eastAsia"/>
          <w:color w:val="auto"/>
          <w:lang w:val="en-US" w:eastAsia="zh-CN"/>
        </w:rPr>
        <w:t>，对于起步出装的</w:t>
      </w:r>
      <w:r>
        <w:rPr>
          <w:rFonts w:hint="eastAsia"/>
          <w:color w:val="auto"/>
          <w:highlight w:val="red"/>
          <w:lang w:val="en-US" w:eastAsia="zh-CN"/>
        </w:rPr>
        <w:t>效率大大提升</w:t>
      </w:r>
      <w:r>
        <w:rPr>
          <w:rFonts w:hint="eastAsia"/>
          <w:color w:val="auto"/>
          <w:lang w:val="en-US" w:eastAsia="zh-CN"/>
        </w:rPr>
        <w:t>。</w:t>
      </w:r>
    </w:p>
    <w:p w14:paraId="3F974135">
      <w:pPr>
        <w:numPr>
          <w:ilvl w:val="0"/>
          <w:numId w:val="0"/>
        </w:numPr>
        <w:ind w:leftChars="0"/>
        <w:jc w:val="left"/>
        <w:rPr>
          <w:rFonts w:hint="eastAsia"/>
          <w:color w:val="auto"/>
          <w:lang w:val="en-US" w:eastAsia="zh-CN"/>
        </w:rPr>
      </w:pPr>
    </w:p>
    <w:p w14:paraId="3B52202F">
      <w:pPr>
        <w:numPr>
          <w:ilvl w:val="0"/>
          <w:numId w:val="0"/>
        </w:numPr>
        <w:ind w:leftChars="0"/>
        <w:jc w:val="left"/>
        <w:rPr>
          <w:rFonts w:hint="eastAsia"/>
          <w:color w:val="auto"/>
          <w:highlight w:val="none"/>
          <w:lang w:val="en-US" w:eastAsia="zh-CN"/>
        </w:rPr>
      </w:pPr>
      <w:r>
        <w:rPr>
          <w:rFonts w:hint="eastAsia"/>
          <w:color w:val="auto"/>
          <w:lang w:val="en-US" w:eastAsia="zh-CN"/>
        </w:rPr>
        <w:t xml:space="preserve">宝宝套装，召唤套装骷髅套装和死神武器。是打副本需要的，流程就是：穿上死神武器，骷髅套装3件召唤套装6件，按F11选择召唤骷髅，招出宝宝后换宝宝套装进入副本。道士职业隐身即可，其他职业不要和副本怪接触 会暴毙！   </w:t>
      </w:r>
      <w:r>
        <w:rPr>
          <w:rFonts w:hint="eastAsia"/>
          <w:color w:val="auto"/>
          <w:highlight w:val="red"/>
          <w:lang w:val="en-US" w:eastAsia="zh-CN"/>
        </w:rPr>
        <w:t>每个副本的普通模式和炼狱模式过关后可以</w:t>
      </w:r>
      <w:r>
        <w:rPr>
          <w:rFonts w:hint="eastAsia"/>
          <w:color w:val="auto"/>
          <w:highlight w:val="yellow"/>
          <w:lang w:val="en-US" w:eastAsia="zh-CN"/>
        </w:rPr>
        <w:t>扫荡</w:t>
      </w:r>
      <w:r>
        <w:rPr>
          <w:rFonts w:hint="eastAsia"/>
          <w:color w:val="auto"/>
          <w:highlight w:val="red"/>
          <w:lang w:val="en-US" w:eastAsia="zh-CN"/>
        </w:rPr>
        <w:t>且可进入</w:t>
      </w:r>
      <w:r>
        <w:rPr>
          <w:rFonts w:hint="eastAsia"/>
          <w:color w:val="auto"/>
          <w:highlight w:val="yellow"/>
          <w:lang w:val="en-US" w:eastAsia="zh-CN"/>
        </w:rPr>
        <w:t>无尽模式。</w:t>
      </w:r>
      <w:r>
        <w:rPr>
          <w:rFonts w:hint="eastAsia"/>
          <w:color w:val="auto"/>
          <w:highlight w:val="none"/>
          <w:lang w:val="en-US" w:eastAsia="zh-CN"/>
        </w:rPr>
        <w:t>你以后的日常收入一部分都靠扫荡副本了。</w:t>
      </w:r>
    </w:p>
    <w:p w14:paraId="4D240703">
      <w:pPr>
        <w:numPr>
          <w:ilvl w:val="0"/>
          <w:numId w:val="0"/>
        </w:numPr>
        <w:ind w:leftChars="0"/>
        <w:jc w:val="left"/>
        <w:rPr>
          <w:rFonts w:hint="eastAsia"/>
          <w:color w:val="auto"/>
          <w:highlight w:val="none"/>
          <w:lang w:val="en-US" w:eastAsia="zh-CN"/>
        </w:rPr>
      </w:pPr>
    </w:p>
    <w:p w14:paraId="72853F48">
      <w:pPr>
        <w:numPr>
          <w:ilvl w:val="0"/>
          <w:numId w:val="0"/>
        </w:numPr>
        <w:ind w:leftChars="0"/>
        <w:jc w:val="left"/>
      </w:pPr>
      <w:r>
        <w:drawing>
          <wp:inline distT="0" distB="0" distL="114300" distR="114300">
            <wp:extent cx="3154680" cy="109728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3154680" cy="1097280"/>
                    </a:xfrm>
                    <a:prstGeom prst="rect">
                      <a:avLst/>
                    </a:prstGeom>
                    <a:noFill/>
                    <a:ln>
                      <a:noFill/>
                    </a:ln>
                  </pic:spPr>
                </pic:pic>
              </a:graphicData>
            </a:graphic>
          </wp:inline>
        </w:drawing>
      </w:r>
    </w:p>
    <w:p w14:paraId="091CBC93">
      <w:pPr>
        <w:numPr>
          <w:ilvl w:val="0"/>
          <w:numId w:val="0"/>
        </w:numPr>
        <w:ind w:leftChars="0"/>
        <w:jc w:val="left"/>
      </w:pPr>
      <w:r>
        <w:drawing>
          <wp:inline distT="0" distB="0" distL="114300" distR="114300">
            <wp:extent cx="3497580" cy="944880"/>
            <wp:effectExtent l="0" t="0" r="762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3497580" cy="944880"/>
                    </a:xfrm>
                    <a:prstGeom prst="rect">
                      <a:avLst/>
                    </a:prstGeom>
                    <a:noFill/>
                    <a:ln>
                      <a:noFill/>
                    </a:ln>
                  </pic:spPr>
                </pic:pic>
              </a:graphicData>
            </a:graphic>
          </wp:inline>
        </w:drawing>
      </w:r>
    </w:p>
    <w:p w14:paraId="5B327BB6">
      <w:pPr>
        <w:numPr>
          <w:ilvl w:val="0"/>
          <w:numId w:val="0"/>
        </w:numPr>
        <w:ind w:leftChars="0"/>
        <w:jc w:val="left"/>
      </w:pPr>
      <w:r>
        <w:drawing>
          <wp:inline distT="0" distB="0" distL="114300" distR="114300">
            <wp:extent cx="2308860" cy="952500"/>
            <wp:effectExtent l="0" t="0" r="7620" b="762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
                    <a:stretch>
                      <a:fillRect/>
                    </a:stretch>
                  </pic:blipFill>
                  <pic:spPr>
                    <a:xfrm>
                      <a:off x="0" y="0"/>
                      <a:ext cx="2308860" cy="952500"/>
                    </a:xfrm>
                    <a:prstGeom prst="rect">
                      <a:avLst/>
                    </a:prstGeom>
                    <a:noFill/>
                    <a:ln>
                      <a:noFill/>
                    </a:ln>
                  </pic:spPr>
                </pic:pic>
              </a:graphicData>
            </a:graphic>
          </wp:inline>
        </w:drawing>
      </w:r>
    </w:p>
    <w:p w14:paraId="0800CA80">
      <w:pPr>
        <w:numPr>
          <w:ilvl w:val="0"/>
          <w:numId w:val="0"/>
        </w:numPr>
        <w:ind w:leftChars="0"/>
        <w:jc w:val="left"/>
        <w:rPr>
          <w:rFonts w:hint="eastAsia"/>
          <w:lang w:val="en-US" w:eastAsia="zh-CN"/>
        </w:rPr>
      </w:pPr>
      <w:r>
        <w:rPr>
          <w:rFonts w:hint="eastAsia"/>
          <w:lang w:val="en-US" w:eastAsia="zh-CN"/>
        </w:rPr>
        <w:t>当你打出神之武器就可以踏出新手村，穿鉴定上限和鉴定数值高的装备打出更高基础属性装备来提升自己，还有打泡点高的装备来快速提升等级，前期能提升等级的地方只有靠扫荡塔+泡点装+你能打的最高地图的怪(大陆越高，自身经验倍数越高，怪的经验越高)</w:t>
      </w:r>
    </w:p>
    <w:p w14:paraId="621BCBFF">
      <w:pPr>
        <w:numPr>
          <w:ilvl w:val="0"/>
          <w:numId w:val="0"/>
        </w:numPr>
        <w:ind w:leftChars="0"/>
        <w:jc w:val="left"/>
        <w:rPr>
          <w:rFonts w:hint="default"/>
          <w:lang w:val="en-US" w:eastAsia="zh-CN"/>
        </w:rPr>
      </w:pPr>
    </w:p>
    <w:p w14:paraId="2CBBA674">
      <w:pPr>
        <w:numPr>
          <w:ilvl w:val="0"/>
          <w:numId w:val="0"/>
        </w:numPr>
        <w:ind w:leftChars="0"/>
        <w:jc w:val="left"/>
        <w:rPr>
          <w:rFonts w:hint="eastAsia"/>
          <w:lang w:val="en-US" w:eastAsia="zh-CN"/>
        </w:rPr>
      </w:pPr>
      <w:r>
        <w:rPr>
          <w:rFonts w:hint="eastAsia"/>
          <w:lang w:val="en-US" w:eastAsia="zh-CN"/>
        </w:rPr>
        <w:t>鉴定数值越高，打出的装备攻魔道数值越高，每个地图的装备基础数值都有上限，详情群文件有。</w:t>
      </w:r>
    </w:p>
    <w:p w14:paraId="28CD78A8">
      <w:pPr>
        <w:numPr>
          <w:ilvl w:val="0"/>
          <w:numId w:val="0"/>
        </w:numPr>
        <w:ind w:leftChars="0"/>
        <w:jc w:val="left"/>
        <w:rPr>
          <w:rFonts w:hint="eastAsia"/>
          <w:lang w:val="en-US" w:eastAsia="zh-CN"/>
        </w:rPr>
      </w:pPr>
      <w:r>
        <w:rPr>
          <w:rFonts w:hint="eastAsia"/>
          <w:lang w:val="en-US" w:eastAsia="zh-CN"/>
        </w:rPr>
        <w:t>鉴定上限越高，打出词条的数值越高，比如泡点，鉴定数值，各种其他词条数值。</w:t>
      </w:r>
    </w:p>
    <w:p w14:paraId="5ED564B2">
      <w:pPr>
        <w:numPr>
          <w:ilvl w:val="0"/>
          <w:numId w:val="0"/>
        </w:numPr>
        <w:ind w:leftChars="0"/>
        <w:jc w:val="left"/>
        <w:rPr>
          <w:rFonts w:hint="eastAsia"/>
          <w:color w:val="auto"/>
          <w:highlight w:val="none"/>
          <w:lang w:val="en-US" w:eastAsia="zh-CN"/>
        </w:rPr>
      </w:pPr>
    </w:p>
    <w:p w14:paraId="3B4E421C">
      <w:pPr>
        <w:numPr>
          <w:ilvl w:val="0"/>
          <w:numId w:val="0"/>
        </w:numPr>
        <w:ind w:leftChars="0"/>
        <w:jc w:val="left"/>
        <w:rPr>
          <w:rFonts w:hint="eastAsia"/>
          <w:color w:val="auto"/>
          <w:highlight w:val="none"/>
          <w:lang w:val="en-US" w:eastAsia="zh-CN"/>
        </w:rPr>
      </w:pPr>
      <w:r>
        <w:rPr>
          <w:rFonts w:hint="eastAsia"/>
          <w:color w:val="auto"/>
          <w:highlight w:val="none"/>
          <w:lang w:val="en-US" w:eastAsia="zh-CN"/>
        </w:rPr>
        <w:t>所以你要做的就是穿一身鉴定上限数值高的装备去打出一身鉴定值高的装备，然后穿鉴定值高的装备去打出高基础的装备（也可以是套装）。就是这样以套娃的形式去打装备。</w:t>
      </w:r>
    </w:p>
    <w:p w14:paraId="2137CD1D">
      <w:pPr>
        <w:numPr>
          <w:ilvl w:val="0"/>
          <w:numId w:val="0"/>
        </w:numPr>
        <w:ind w:leftChars="0"/>
        <w:jc w:val="left"/>
        <w:rPr>
          <w:rFonts w:hint="eastAsia"/>
          <w:lang w:val="en-US" w:eastAsia="zh-CN"/>
        </w:rPr>
      </w:pPr>
    </w:p>
    <w:p w14:paraId="17DE6CFC">
      <w:pPr>
        <w:numPr>
          <w:ilvl w:val="0"/>
          <w:numId w:val="0"/>
        </w:numPr>
        <w:ind w:leftChars="0"/>
        <w:jc w:val="left"/>
        <w:rPr>
          <w:rFonts w:hint="default"/>
          <w:lang w:val="en-US" w:eastAsia="zh-CN"/>
        </w:rPr>
      </w:pPr>
    </w:p>
    <w:p w14:paraId="45A2AD8D">
      <w:pPr>
        <w:numPr>
          <w:ilvl w:val="0"/>
          <w:numId w:val="0"/>
        </w:numPr>
        <w:ind w:leftChars="0"/>
        <w:jc w:val="left"/>
        <w:rPr>
          <w:rFonts w:hint="default"/>
          <w:lang w:val="en-US" w:eastAsia="zh-CN"/>
        </w:rPr>
      </w:pPr>
    </w:p>
    <w:p w14:paraId="4A9C9187">
      <w:pPr>
        <w:numPr>
          <w:ilvl w:val="0"/>
          <w:numId w:val="0"/>
        </w:numPr>
        <w:ind w:leftChars="0"/>
        <w:jc w:val="left"/>
        <w:rPr>
          <w:rFonts w:hint="eastAsia"/>
          <w:lang w:val="en-US" w:eastAsia="zh-CN"/>
        </w:rPr>
      </w:pPr>
      <w:r>
        <w:rPr>
          <w:rFonts w:hint="eastAsia"/>
          <w:lang w:val="en-US" w:eastAsia="zh-CN"/>
        </w:rPr>
        <w:t xml:space="preserve">                       </w:t>
      </w:r>
      <w:r>
        <w:rPr>
          <w:rFonts w:hint="eastAsia"/>
          <w:color w:val="FF0000"/>
          <w:sz w:val="84"/>
          <w:szCs w:val="84"/>
          <w:lang w:val="en-US" w:eastAsia="zh-CN"/>
        </w:rPr>
        <w:t>图鉴和剑阁</w:t>
      </w:r>
      <w:r>
        <w:rPr>
          <w:rFonts w:hint="eastAsia"/>
          <w:lang w:val="en-US" w:eastAsia="zh-CN"/>
        </w:rPr>
        <w:t xml:space="preserve">      </w:t>
      </w:r>
    </w:p>
    <w:p w14:paraId="683B6F26">
      <w:pPr>
        <w:numPr>
          <w:ilvl w:val="0"/>
          <w:numId w:val="0"/>
        </w:numPr>
        <w:ind w:leftChars="0"/>
        <w:jc w:val="left"/>
        <w:rPr>
          <w:rFonts w:hint="eastAsia"/>
          <w:lang w:val="en-US" w:eastAsia="zh-CN"/>
        </w:rPr>
      </w:pPr>
      <w:r>
        <w:drawing>
          <wp:inline distT="0" distB="0" distL="114300" distR="114300">
            <wp:extent cx="3162300" cy="2354580"/>
            <wp:effectExtent l="0" t="0" r="7620" b="7620"/>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r:embed="rId13"/>
                    <a:stretch>
                      <a:fillRect/>
                    </a:stretch>
                  </pic:blipFill>
                  <pic:spPr>
                    <a:xfrm>
                      <a:off x="0" y="0"/>
                      <a:ext cx="3162300" cy="2354580"/>
                    </a:xfrm>
                    <a:prstGeom prst="rect">
                      <a:avLst/>
                    </a:prstGeom>
                    <a:noFill/>
                    <a:ln>
                      <a:noFill/>
                    </a:ln>
                  </pic:spPr>
                </pic:pic>
              </a:graphicData>
            </a:graphic>
          </wp:inline>
        </w:drawing>
      </w:r>
      <w:r>
        <w:rPr>
          <w:rFonts w:hint="eastAsia"/>
          <w:lang w:val="en-US" w:eastAsia="zh-CN"/>
        </w:rPr>
        <w:t>这两个是新手必做的获得提升和爆率的途径。</w:t>
      </w:r>
    </w:p>
    <w:p w14:paraId="02950477">
      <w:pPr>
        <w:numPr>
          <w:ilvl w:val="0"/>
          <w:numId w:val="0"/>
        </w:numPr>
        <w:ind w:leftChars="0"/>
        <w:jc w:val="left"/>
      </w:pPr>
      <w:r>
        <w:drawing>
          <wp:inline distT="0" distB="0" distL="114300" distR="114300">
            <wp:extent cx="4663440" cy="2049780"/>
            <wp:effectExtent l="0" t="0" r="0" b="762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r:embed="rId14"/>
                    <a:stretch>
                      <a:fillRect/>
                    </a:stretch>
                  </pic:blipFill>
                  <pic:spPr>
                    <a:xfrm>
                      <a:off x="0" y="0"/>
                      <a:ext cx="4663440" cy="2049780"/>
                    </a:xfrm>
                    <a:prstGeom prst="rect">
                      <a:avLst/>
                    </a:prstGeom>
                    <a:noFill/>
                    <a:ln>
                      <a:noFill/>
                    </a:ln>
                  </pic:spPr>
                </pic:pic>
              </a:graphicData>
            </a:graphic>
          </wp:inline>
        </w:drawing>
      </w:r>
      <w:r>
        <w:drawing>
          <wp:inline distT="0" distB="0" distL="114300" distR="114300">
            <wp:extent cx="5082540" cy="2095500"/>
            <wp:effectExtent l="0" t="0" r="7620" b="762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15"/>
                    <a:stretch>
                      <a:fillRect/>
                    </a:stretch>
                  </pic:blipFill>
                  <pic:spPr>
                    <a:xfrm>
                      <a:off x="0" y="0"/>
                      <a:ext cx="5082540" cy="2095500"/>
                    </a:xfrm>
                    <a:prstGeom prst="rect">
                      <a:avLst/>
                    </a:prstGeom>
                    <a:noFill/>
                    <a:ln>
                      <a:noFill/>
                    </a:ln>
                  </pic:spPr>
                </pic:pic>
              </a:graphicData>
            </a:graphic>
          </wp:inline>
        </w:drawing>
      </w:r>
    </w:p>
    <w:p w14:paraId="1CCAFB21">
      <w:pPr>
        <w:numPr>
          <w:ilvl w:val="0"/>
          <w:numId w:val="0"/>
        </w:numPr>
        <w:ind w:leftChars="0"/>
        <w:jc w:val="left"/>
        <w:rPr>
          <w:rFonts w:hint="eastAsia"/>
          <w:lang w:val="en-US" w:eastAsia="zh-CN"/>
        </w:rPr>
      </w:pPr>
      <w:r>
        <w:rPr>
          <w:rFonts w:hint="eastAsia"/>
          <w:lang w:val="en-US" w:eastAsia="zh-CN"/>
        </w:rPr>
        <w:t>图鉴提升需求是每个地图的灭世套</w:t>
      </w:r>
      <w:r>
        <w:rPr>
          <w:rFonts w:hint="default"/>
          <w:lang w:val="en-US" w:eastAsia="zh-CN"/>
        </w:rPr>
        <w:t>:</w:t>
      </w:r>
      <w:r>
        <w:rPr>
          <w:rFonts w:hint="eastAsia"/>
          <w:lang w:val="en-US" w:eastAsia="zh-CN"/>
        </w:rPr>
        <w:t>头、靴、腰带、手镯、戒指、项链</w:t>
      </w:r>
    </w:p>
    <w:p w14:paraId="463DCB5C">
      <w:pPr>
        <w:numPr>
          <w:ilvl w:val="0"/>
          <w:numId w:val="0"/>
        </w:numPr>
        <w:ind w:leftChars="0"/>
        <w:jc w:val="left"/>
        <w:rPr>
          <w:rFonts w:hint="eastAsia"/>
          <w:lang w:val="en-US" w:eastAsia="zh-CN"/>
        </w:rPr>
      </w:pPr>
      <w:r>
        <w:rPr>
          <w:rFonts w:hint="eastAsia"/>
          <w:lang w:val="en-US" w:eastAsia="zh-CN"/>
        </w:rPr>
        <w:t>剑阁提升需求是每个地图的灭世套</w:t>
      </w:r>
      <w:r>
        <w:rPr>
          <w:rFonts w:hint="default"/>
          <w:lang w:val="en-US" w:eastAsia="zh-CN"/>
        </w:rPr>
        <w:t>:</w:t>
      </w:r>
      <w:r>
        <w:rPr>
          <w:rFonts w:hint="eastAsia"/>
          <w:lang w:val="en-US" w:eastAsia="zh-CN"/>
        </w:rPr>
        <w:t>男衣、女衣、武器</w:t>
      </w:r>
    </w:p>
    <w:p w14:paraId="5EBF1EFD">
      <w:pPr>
        <w:numPr>
          <w:ilvl w:val="0"/>
          <w:numId w:val="0"/>
        </w:numPr>
        <w:ind w:leftChars="0"/>
        <w:jc w:val="left"/>
        <w:rPr>
          <w:rFonts w:hint="default"/>
          <w:lang w:val="en-US" w:eastAsia="zh-CN"/>
        </w:rPr>
      </w:pPr>
    </w:p>
    <w:p w14:paraId="55A23749">
      <w:pPr>
        <w:numPr>
          <w:ilvl w:val="0"/>
          <w:numId w:val="0"/>
        </w:numPr>
        <w:ind w:leftChars="0"/>
        <w:jc w:val="left"/>
        <w:rPr>
          <w:rFonts w:hint="eastAsia"/>
          <w:lang w:val="en-US" w:eastAsia="zh-CN"/>
        </w:rPr>
      </w:pPr>
    </w:p>
    <w:p w14:paraId="4639E27D">
      <w:pPr>
        <w:numPr>
          <w:ilvl w:val="0"/>
          <w:numId w:val="0"/>
        </w:numPr>
        <w:jc w:val="left"/>
        <w:rPr>
          <w:rFonts w:hint="eastAsia"/>
          <w:lang w:val="en-US" w:eastAsia="zh-CN"/>
        </w:rPr>
      </w:pPr>
    </w:p>
    <w:p w14:paraId="011F30BD">
      <w:pPr>
        <w:numPr>
          <w:ilvl w:val="0"/>
          <w:numId w:val="0"/>
        </w:numPr>
        <w:ind w:left="2520" w:leftChars="1200" w:firstLine="8400" w:firstLineChars="1000"/>
        <w:jc w:val="left"/>
        <w:rPr>
          <w:rFonts w:hint="eastAsia"/>
          <w:color w:val="FF0000"/>
          <w:sz w:val="84"/>
          <w:szCs w:val="84"/>
          <w:lang w:val="en-US" w:eastAsia="zh-CN"/>
        </w:rPr>
      </w:pPr>
      <w:r>
        <w:rPr>
          <w:rFonts w:hint="eastAsia"/>
          <w:sz w:val="84"/>
          <w:szCs w:val="84"/>
          <w:lang w:val="en-US" w:eastAsia="zh-CN"/>
        </w:rPr>
        <w:t xml:space="preserve">     </w:t>
      </w:r>
      <w:r>
        <w:rPr>
          <w:rFonts w:hint="eastAsia"/>
          <w:color w:val="FF0000"/>
          <w:sz w:val="84"/>
          <w:szCs w:val="84"/>
          <w:lang w:val="en-US" w:eastAsia="zh-CN"/>
        </w:rPr>
        <w:t>吞噬</w:t>
      </w:r>
    </w:p>
    <w:p w14:paraId="129C4E9C">
      <w:pPr>
        <w:numPr>
          <w:ilvl w:val="0"/>
          <w:numId w:val="0"/>
        </w:numPr>
        <w:jc w:val="left"/>
      </w:pPr>
      <w:r>
        <w:drawing>
          <wp:inline distT="0" distB="0" distL="114300" distR="114300">
            <wp:extent cx="1554480" cy="2118360"/>
            <wp:effectExtent l="0" t="0" r="0" b="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r:embed="rId16"/>
                    <a:stretch>
                      <a:fillRect/>
                    </a:stretch>
                  </pic:blipFill>
                  <pic:spPr>
                    <a:xfrm>
                      <a:off x="0" y="0"/>
                      <a:ext cx="1554480" cy="2118360"/>
                    </a:xfrm>
                    <a:prstGeom prst="rect">
                      <a:avLst/>
                    </a:prstGeom>
                    <a:noFill/>
                    <a:ln>
                      <a:noFill/>
                    </a:ln>
                  </pic:spPr>
                </pic:pic>
              </a:graphicData>
            </a:graphic>
          </wp:inline>
        </w:drawing>
      </w:r>
      <w:r>
        <w:drawing>
          <wp:inline distT="0" distB="0" distL="114300" distR="114300">
            <wp:extent cx="4495800" cy="2065020"/>
            <wp:effectExtent l="0" t="0" r="0" b="7620"/>
            <wp:docPr id="3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2"/>
                    <pic:cNvPicPr>
                      <a:picLocks noChangeAspect="1"/>
                    </pic:cNvPicPr>
                  </pic:nvPicPr>
                  <pic:blipFill>
                    <a:blip r:embed="rId17"/>
                    <a:stretch>
                      <a:fillRect/>
                    </a:stretch>
                  </pic:blipFill>
                  <pic:spPr>
                    <a:xfrm>
                      <a:off x="0" y="0"/>
                      <a:ext cx="4495800" cy="2065020"/>
                    </a:xfrm>
                    <a:prstGeom prst="rect">
                      <a:avLst/>
                    </a:prstGeom>
                    <a:noFill/>
                    <a:ln>
                      <a:noFill/>
                    </a:ln>
                  </pic:spPr>
                </pic:pic>
              </a:graphicData>
            </a:graphic>
          </wp:inline>
        </w:drawing>
      </w:r>
    </w:p>
    <w:p w14:paraId="7AF67F3B">
      <w:pPr>
        <w:numPr>
          <w:ilvl w:val="0"/>
          <w:numId w:val="0"/>
        </w:numPr>
        <w:jc w:val="left"/>
        <w:rPr>
          <w:rFonts w:hint="eastAsia"/>
          <w:lang w:val="en-US" w:eastAsia="zh-CN"/>
        </w:rPr>
      </w:pPr>
      <w:r>
        <w:rPr>
          <w:rFonts w:hint="eastAsia"/>
          <w:lang w:val="en-US" w:eastAsia="zh-CN"/>
        </w:rPr>
        <w:t>吞噬是每天能白嫖属性点的途径 VIP10是每天20次，吞噬的灭世装备等级越高，给的属性点越高，最高是在三大陆东关岛所出的回魂追月装备，每件可以获得41点属性点。</w:t>
      </w:r>
    </w:p>
    <w:p w14:paraId="786FE5CB">
      <w:pPr>
        <w:numPr>
          <w:ilvl w:val="0"/>
          <w:numId w:val="0"/>
        </w:numPr>
        <w:jc w:val="left"/>
        <w:rPr>
          <w:rFonts w:hint="default"/>
          <w:lang w:val="en-US" w:eastAsia="zh-CN"/>
        </w:rPr>
      </w:pPr>
    </w:p>
    <w:p w14:paraId="0C8933A8">
      <w:pPr>
        <w:numPr>
          <w:ilvl w:val="0"/>
          <w:numId w:val="0"/>
        </w:numPr>
        <w:jc w:val="left"/>
        <w:rPr>
          <w:rFonts w:hint="default"/>
          <w:lang w:val="en-US" w:eastAsia="zh-CN"/>
        </w:rPr>
      </w:pPr>
    </w:p>
    <w:p w14:paraId="709EBEA3">
      <w:pPr>
        <w:numPr>
          <w:ilvl w:val="0"/>
          <w:numId w:val="0"/>
        </w:numPr>
        <w:jc w:val="left"/>
        <w:rPr>
          <w:rFonts w:hint="default"/>
          <w:lang w:val="en-US" w:eastAsia="zh-CN"/>
        </w:rPr>
      </w:pPr>
    </w:p>
    <w:p w14:paraId="4CF61176">
      <w:pPr>
        <w:numPr>
          <w:ilvl w:val="0"/>
          <w:numId w:val="0"/>
        </w:numPr>
        <w:jc w:val="left"/>
        <w:rPr>
          <w:rFonts w:hint="default"/>
          <w:lang w:val="en-US" w:eastAsia="zh-CN"/>
        </w:rPr>
      </w:pPr>
    </w:p>
    <w:p w14:paraId="55FE4535">
      <w:pPr>
        <w:numPr>
          <w:ilvl w:val="0"/>
          <w:numId w:val="0"/>
        </w:numPr>
        <w:jc w:val="left"/>
        <w:rPr>
          <w:rFonts w:hint="default"/>
          <w:lang w:val="en-US" w:eastAsia="zh-CN"/>
        </w:rPr>
      </w:pPr>
    </w:p>
    <w:p w14:paraId="5AB5FF51">
      <w:pPr>
        <w:numPr>
          <w:ilvl w:val="0"/>
          <w:numId w:val="0"/>
        </w:numPr>
        <w:jc w:val="left"/>
        <w:rPr>
          <w:rFonts w:hint="default"/>
          <w:lang w:val="en-US" w:eastAsia="zh-CN"/>
        </w:rPr>
      </w:pPr>
    </w:p>
    <w:p w14:paraId="40376023">
      <w:pPr>
        <w:numPr>
          <w:ilvl w:val="0"/>
          <w:numId w:val="0"/>
        </w:numPr>
        <w:jc w:val="left"/>
        <w:rPr>
          <w:rFonts w:hint="default"/>
          <w:lang w:val="en-US" w:eastAsia="zh-CN"/>
        </w:rPr>
      </w:pPr>
    </w:p>
    <w:p w14:paraId="6DE209E0">
      <w:pPr>
        <w:numPr>
          <w:ilvl w:val="0"/>
          <w:numId w:val="0"/>
        </w:numPr>
        <w:jc w:val="left"/>
        <w:rPr>
          <w:rFonts w:hint="default"/>
          <w:lang w:val="en-US" w:eastAsia="zh-CN"/>
        </w:rPr>
      </w:pPr>
    </w:p>
    <w:p w14:paraId="5ED32C17">
      <w:pPr>
        <w:numPr>
          <w:ilvl w:val="0"/>
          <w:numId w:val="0"/>
        </w:numPr>
        <w:ind w:leftChars="0" w:firstLine="2520" w:firstLineChars="300"/>
        <w:jc w:val="left"/>
        <w:rPr>
          <w:rFonts w:hint="default"/>
          <w:lang w:val="en-US" w:eastAsia="zh-CN"/>
        </w:rPr>
      </w:pPr>
      <w:r>
        <w:rPr>
          <w:rFonts w:hint="eastAsia"/>
          <w:color w:val="FF0000"/>
          <w:sz w:val="84"/>
          <w:szCs w:val="84"/>
          <w:lang w:val="en-US" w:eastAsia="zh-CN"/>
        </w:rPr>
        <w:t>渡劫</w:t>
      </w:r>
    </w:p>
    <w:p w14:paraId="417BE149">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FF0000"/>
          <w:lang w:val="en-US" w:eastAsia="zh-CN"/>
        </w:rPr>
        <w:t xml:space="preserve">渡劫 </w:t>
      </w:r>
      <w:r>
        <w:rPr>
          <w:rFonts w:hint="eastAsia"/>
          <w:color w:val="000000" w:themeColor="text1"/>
          <w:lang w:val="en-US" w:eastAsia="zh-CN"/>
          <w14:textFill>
            <w14:solidFill>
              <w14:schemeClr w14:val="tx1"/>
            </w14:solidFill>
          </w14:textFill>
        </w:rPr>
        <w:t>渡劫是前期获得鞭尸的途径之一（另外就是用额外属性点或者累充获得积分来给仙剑强化鞭尸）NPC-六道神殿1楼</w:t>
      </w:r>
    </w:p>
    <w:p w14:paraId="750CE212">
      <w:pPr>
        <w:numPr>
          <w:ilvl w:val="0"/>
          <w:numId w:val="0"/>
        </w:numPr>
        <w:ind w:leftChars="0"/>
        <w:jc w:val="left"/>
      </w:pPr>
      <w:r>
        <w:drawing>
          <wp:inline distT="0" distB="0" distL="114300" distR="114300">
            <wp:extent cx="1866900" cy="2415540"/>
            <wp:effectExtent l="0" t="0" r="7620" b="762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8"/>
                    <a:stretch>
                      <a:fillRect/>
                    </a:stretch>
                  </pic:blipFill>
                  <pic:spPr>
                    <a:xfrm>
                      <a:off x="0" y="0"/>
                      <a:ext cx="1866900" cy="2415540"/>
                    </a:xfrm>
                    <a:prstGeom prst="rect">
                      <a:avLst/>
                    </a:prstGeom>
                    <a:noFill/>
                    <a:ln>
                      <a:noFill/>
                    </a:ln>
                  </pic:spPr>
                </pic:pic>
              </a:graphicData>
            </a:graphic>
          </wp:inline>
        </w:drawing>
      </w:r>
      <w:r>
        <w:drawing>
          <wp:inline distT="0" distB="0" distL="114300" distR="114300">
            <wp:extent cx="1752600" cy="2362200"/>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9"/>
                    <a:stretch>
                      <a:fillRect/>
                    </a:stretch>
                  </pic:blipFill>
                  <pic:spPr>
                    <a:xfrm>
                      <a:off x="0" y="0"/>
                      <a:ext cx="1752600" cy="2362200"/>
                    </a:xfrm>
                    <a:prstGeom prst="rect">
                      <a:avLst/>
                    </a:prstGeom>
                    <a:noFill/>
                    <a:ln>
                      <a:noFill/>
                    </a:ln>
                  </pic:spPr>
                </pic:pic>
              </a:graphicData>
            </a:graphic>
          </wp:inline>
        </w:drawing>
      </w:r>
    </w:p>
    <w:p w14:paraId="515F20FA">
      <w:pPr>
        <w:numPr>
          <w:ilvl w:val="0"/>
          <w:numId w:val="0"/>
        </w:numPr>
        <w:ind w:leftChars="0"/>
        <w:jc w:val="left"/>
        <w:rPr>
          <w:rFonts w:hint="default"/>
          <w:lang w:val="en-US" w:eastAsia="zh-CN"/>
        </w:rPr>
      </w:pPr>
      <w:r>
        <w:rPr>
          <w:rFonts w:hint="eastAsia"/>
          <w:lang w:val="en-US" w:eastAsia="zh-CN"/>
        </w:rPr>
        <w:t>修炼之地：渡劫npc，攒满斗笠进度，就能渡劫。</w:t>
      </w:r>
      <w:r>
        <w:rPr>
          <w:rFonts w:hint="default"/>
          <w:lang w:val="en-US" w:eastAsia="zh-CN"/>
        </w:rPr>
        <w:t>(</w:t>
      </w:r>
      <w:r>
        <w:rPr>
          <w:rFonts w:hint="eastAsia"/>
          <w:lang w:val="en-US" w:eastAsia="zh-CN"/>
        </w:rPr>
        <w:t>攒斗笠和渡劫都需要花费大量灵石</w:t>
      </w:r>
      <w:r>
        <w:rPr>
          <w:rFonts w:hint="default"/>
          <w:lang w:val="en-US" w:eastAsia="zh-CN"/>
        </w:rPr>
        <w:t>)</w:t>
      </w:r>
    </w:p>
    <w:p w14:paraId="37CBF2CC">
      <w:pPr>
        <w:numPr>
          <w:ilvl w:val="0"/>
          <w:numId w:val="0"/>
        </w:numPr>
        <w:ind w:leftChars="0"/>
        <w:jc w:val="left"/>
        <w:rPr>
          <w:rFonts w:hint="default"/>
          <w:lang w:val="en-US" w:eastAsia="zh-CN"/>
        </w:rPr>
      </w:pPr>
      <w:r>
        <w:rPr>
          <w:rFonts w:hint="eastAsia"/>
          <w:lang w:val="en-US" w:eastAsia="zh-CN"/>
        </w:rPr>
        <w:t>炼丹神炉：吃渡劫丹npc,购买你所相应境界的渡劫丹增加渡劫成功概率</w:t>
      </w:r>
      <w:r>
        <w:rPr>
          <w:rFonts w:hint="default"/>
          <w:lang w:val="en-US" w:eastAsia="zh-CN"/>
        </w:rPr>
        <w:t>(</w:t>
      </w:r>
      <w:r>
        <w:rPr>
          <w:rFonts w:hint="eastAsia"/>
          <w:lang w:val="en-US" w:eastAsia="zh-CN"/>
        </w:rPr>
        <w:t>吃丹不是必定成功</w:t>
      </w:r>
      <w:r>
        <w:rPr>
          <w:rFonts w:hint="default"/>
          <w:lang w:val="en-US" w:eastAsia="zh-CN"/>
        </w:rPr>
        <w:t>)</w:t>
      </w:r>
    </w:p>
    <w:p w14:paraId="19C7CA89">
      <w:pPr>
        <w:numPr>
          <w:ilvl w:val="0"/>
          <w:numId w:val="0"/>
        </w:numPr>
        <w:ind w:leftChars="0"/>
        <w:jc w:val="left"/>
      </w:pPr>
      <w:r>
        <w:drawing>
          <wp:inline distT="0" distB="0" distL="114300" distR="114300">
            <wp:extent cx="2339340" cy="1737360"/>
            <wp:effectExtent l="0" t="0" r="7620" b="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20"/>
                    <a:stretch>
                      <a:fillRect/>
                    </a:stretch>
                  </pic:blipFill>
                  <pic:spPr>
                    <a:xfrm>
                      <a:off x="0" y="0"/>
                      <a:ext cx="2339340" cy="1737360"/>
                    </a:xfrm>
                    <a:prstGeom prst="rect">
                      <a:avLst/>
                    </a:prstGeom>
                    <a:noFill/>
                    <a:ln>
                      <a:noFill/>
                    </a:ln>
                  </pic:spPr>
                </pic:pic>
              </a:graphicData>
            </a:graphic>
          </wp:inline>
        </w:drawing>
      </w:r>
      <w:r>
        <w:drawing>
          <wp:inline distT="0" distB="0" distL="114300" distR="114300">
            <wp:extent cx="1440180" cy="1181100"/>
            <wp:effectExtent l="0" t="0" r="7620" b="762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21"/>
                    <a:stretch>
                      <a:fillRect/>
                    </a:stretch>
                  </pic:blipFill>
                  <pic:spPr>
                    <a:xfrm>
                      <a:off x="0" y="0"/>
                      <a:ext cx="1440180" cy="1181100"/>
                    </a:xfrm>
                    <a:prstGeom prst="rect">
                      <a:avLst/>
                    </a:prstGeom>
                    <a:noFill/>
                    <a:ln>
                      <a:noFill/>
                    </a:ln>
                  </pic:spPr>
                </pic:pic>
              </a:graphicData>
            </a:graphic>
          </wp:inline>
        </w:drawing>
      </w:r>
    </w:p>
    <w:p w14:paraId="6BF0A665">
      <w:pPr>
        <w:numPr>
          <w:ilvl w:val="0"/>
          <w:numId w:val="0"/>
        </w:numPr>
        <w:ind w:leftChars="0"/>
        <w:jc w:val="left"/>
        <w:rPr>
          <w:rFonts w:hint="eastAsia"/>
          <w:lang w:val="en-US" w:eastAsia="zh-CN"/>
        </w:rPr>
      </w:pPr>
      <w:r>
        <w:rPr>
          <w:rFonts w:hint="eastAsia"/>
          <w:lang w:val="en-US" w:eastAsia="zh-CN"/>
        </w:rPr>
        <w:t>注意别买错境界丹，可以在你自身名字上面写的境界或者在渡劫斗笠处查看。</w:t>
      </w:r>
    </w:p>
    <w:p w14:paraId="46F4A0A6">
      <w:pPr>
        <w:numPr>
          <w:ilvl w:val="0"/>
          <w:numId w:val="0"/>
        </w:numPr>
        <w:ind w:leftChars="0"/>
        <w:jc w:val="left"/>
        <w:rPr>
          <w:rFonts w:hint="default"/>
          <w:lang w:val="en-US" w:eastAsia="zh-CN"/>
        </w:rPr>
      </w:pPr>
      <w:r>
        <w:rPr>
          <w:rFonts w:hint="eastAsia"/>
          <w:lang w:val="en-US" w:eastAsia="zh-CN"/>
        </w:rPr>
        <w:t>当你渡劫的时候背包里有渡劫丹，他会自动弹窗询问是否使用渡劫丹</w:t>
      </w:r>
      <w:r>
        <w:rPr>
          <w:rFonts w:hint="default"/>
          <w:lang w:val="en-US" w:eastAsia="zh-CN"/>
        </w:rPr>
        <w:t>(</w:t>
      </w:r>
      <w:r>
        <w:rPr>
          <w:rFonts w:hint="eastAsia"/>
          <w:lang w:val="en-US" w:eastAsia="zh-CN"/>
        </w:rPr>
        <w:t>自己双击吃不了</w:t>
      </w:r>
      <w:r>
        <w:rPr>
          <w:rFonts w:hint="default"/>
          <w:lang w:val="en-US" w:eastAsia="zh-CN"/>
        </w:rPr>
        <w:t>)</w:t>
      </w:r>
    </w:p>
    <w:p w14:paraId="15B1A5CB">
      <w:pPr>
        <w:numPr>
          <w:ilvl w:val="0"/>
          <w:numId w:val="0"/>
        </w:numPr>
        <w:ind w:leftChars="0"/>
        <w:jc w:val="left"/>
        <w:rPr>
          <w:rFonts w:hint="default"/>
          <w:lang w:val="en-US" w:eastAsia="zh-CN"/>
        </w:rPr>
      </w:pPr>
    </w:p>
    <w:p w14:paraId="44B36CC2">
      <w:pPr>
        <w:numPr>
          <w:ilvl w:val="0"/>
          <w:numId w:val="0"/>
        </w:numPr>
        <w:ind w:leftChars="0"/>
        <w:jc w:val="left"/>
        <w:rPr>
          <w:rFonts w:hint="default"/>
          <w:lang w:val="en-US" w:eastAsia="zh-CN"/>
        </w:rPr>
      </w:pPr>
    </w:p>
    <w:p w14:paraId="2178560B">
      <w:pPr>
        <w:numPr>
          <w:ilvl w:val="0"/>
          <w:numId w:val="0"/>
        </w:numPr>
        <w:ind w:leftChars="0"/>
        <w:jc w:val="left"/>
        <w:rPr>
          <w:rFonts w:hint="default"/>
          <w:lang w:val="en-US" w:eastAsia="zh-CN"/>
        </w:rPr>
      </w:pPr>
    </w:p>
    <w:p w14:paraId="7E12CCE8">
      <w:pPr>
        <w:numPr>
          <w:ilvl w:val="0"/>
          <w:numId w:val="0"/>
        </w:numPr>
        <w:ind w:leftChars="0"/>
        <w:jc w:val="left"/>
        <w:rPr>
          <w:rFonts w:hint="default"/>
          <w:lang w:val="en-US" w:eastAsia="zh-CN"/>
        </w:rPr>
      </w:pPr>
    </w:p>
    <w:p w14:paraId="69EB44BA">
      <w:pPr>
        <w:numPr>
          <w:ilvl w:val="0"/>
          <w:numId w:val="0"/>
        </w:numPr>
        <w:ind w:leftChars="0"/>
        <w:jc w:val="left"/>
        <w:rPr>
          <w:rFonts w:hint="default"/>
          <w:lang w:val="en-US" w:eastAsia="zh-CN"/>
        </w:rPr>
      </w:pPr>
    </w:p>
    <w:p w14:paraId="071F360C">
      <w:pPr>
        <w:numPr>
          <w:ilvl w:val="0"/>
          <w:numId w:val="0"/>
        </w:numPr>
        <w:ind w:leftChars="0"/>
        <w:jc w:val="left"/>
        <w:rPr>
          <w:rFonts w:hint="default"/>
          <w:lang w:val="en-US" w:eastAsia="zh-CN"/>
        </w:rPr>
      </w:pPr>
    </w:p>
    <w:p w14:paraId="530F808D">
      <w:pPr>
        <w:numPr>
          <w:ilvl w:val="0"/>
          <w:numId w:val="0"/>
        </w:numPr>
        <w:ind w:leftChars="0"/>
        <w:jc w:val="left"/>
        <w:rPr>
          <w:rFonts w:hint="default"/>
          <w:lang w:val="en-US" w:eastAsia="zh-CN"/>
        </w:rPr>
      </w:pPr>
    </w:p>
    <w:p w14:paraId="187851FB">
      <w:pPr>
        <w:numPr>
          <w:ilvl w:val="0"/>
          <w:numId w:val="0"/>
        </w:numPr>
        <w:ind w:leftChars="0"/>
        <w:jc w:val="left"/>
        <w:rPr>
          <w:rFonts w:hint="default"/>
          <w:lang w:val="en-US" w:eastAsia="zh-CN"/>
        </w:rPr>
      </w:pPr>
    </w:p>
    <w:p w14:paraId="62DD0059">
      <w:pPr>
        <w:numPr>
          <w:ilvl w:val="0"/>
          <w:numId w:val="0"/>
        </w:numPr>
        <w:ind w:leftChars="0"/>
        <w:jc w:val="left"/>
        <w:rPr>
          <w:rFonts w:hint="default"/>
          <w:lang w:val="en-US" w:eastAsia="zh-CN"/>
        </w:rPr>
      </w:pPr>
    </w:p>
    <w:p w14:paraId="2300F1FA">
      <w:pPr>
        <w:numPr>
          <w:ilvl w:val="0"/>
          <w:numId w:val="0"/>
        </w:numPr>
        <w:ind w:leftChars="0"/>
        <w:jc w:val="left"/>
        <w:rPr>
          <w:rFonts w:hint="default"/>
          <w:lang w:val="en-US" w:eastAsia="zh-CN"/>
        </w:rPr>
      </w:pPr>
    </w:p>
    <w:p w14:paraId="4D7E952F">
      <w:pPr>
        <w:numPr>
          <w:ilvl w:val="0"/>
          <w:numId w:val="0"/>
        </w:numPr>
        <w:ind w:leftChars="0"/>
        <w:jc w:val="left"/>
        <w:rPr>
          <w:rFonts w:hint="default"/>
          <w:color w:val="FF0000"/>
          <w:sz w:val="84"/>
          <w:szCs w:val="84"/>
          <w:lang w:val="en-US" w:eastAsia="zh-CN"/>
        </w:rPr>
      </w:pPr>
      <w:r>
        <w:rPr>
          <w:rFonts w:hint="eastAsia"/>
          <w:lang w:val="en-US" w:eastAsia="zh-CN"/>
        </w:rPr>
        <w:t xml:space="preserve">                          </w:t>
      </w:r>
      <w:r>
        <w:rPr>
          <w:rFonts w:hint="eastAsia"/>
          <w:color w:val="FF0000"/>
          <w:sz w:val="84"/>
          <w:szCs w:val="84"/>
          <w:lang w:val="en-US" w:eastAsia="zh-CN"/>
        </w:rPr>
        <w:t>跑环</w:t>
      </w:r>
    </w:p>
    <w:p w14:paraId="1533F5EA">
      <w:pPr>
        <w:numPr>
          <w:ilvl w:val="0"/>
          <w:numId w:val="0"/>
        </w:numPr>
        <w:ind w:leftChars="0"/>
        <w:jc w:val="left"/>
        <w:rPr>
          <w:rFonts w:hint="default"/>
          <w:lang w:val="en-US" w:eastAsia="zh-CN"/>
        </w:rPr>
      </w:pPr>
    </w:p>
    <w:p w14:paraId="4CAB0AD9">
      <w:pPr>
        <w:numPr>
          <w:ilvl w:val="0"/>
          <w:numId w:val="0"/>
        </w:numPr>
        <w:ind w:leftChars="0"/>
        <w:jc w:val="left"/>
        <w:rPr>
          <w:rFonts w:hint="default"/>
          <w:color w:val="000000" w:themeColor="text1"/>
          <w:lang w:val="en-US" w:eastAsia="zh-CN"/>
          <w14:textFill>
            <w14:solidFill>
              <w14:schemeClr w14:val="tx1"/>
            </w14:solidFill>
          </w14:textFill>
        </w:rPr>
      </w:pPr>
      <w:r>
        <w:rPr>
          <w:rFonts w:hint="eastAsia"/>
          <w:color w:val="FF0000"/>
          <w:lang w:val="en-US" w:eastAsia="zh-CN"/>
        </w:rPr>
        <w:t xml:space="preserve">跑环任务 </w:t>
      </w:r>
      <w:r>
        <w:rPr>
          <w:rFonts w:hint="eastAsia"/>
          <w:color w:val="000000" w:themeColor="text1"/>
          <w:lang w:val="en-US" w:eastAsia="zh-CN"/>
          <w14:textFill>
            <w14:solidFill>
              <w14:schemeClr w14:val="tx1"/>
            </w14:solidFill>
          </w14:textFill>
        </w:rPr>
        <w:t xml:space="preserve">NPC地址：六道神殿门口雕像 </w:t>
      </w:r>
    </w:p>
    <w:p w14:paraId="27019468">
      <w:pPr>
        <w:numPr>
          <w:ilvl w:val="0"/>
          <w:numId w:val="0"/>
        </w:numPr>
        <w:ind w:leftChars="0"/>
        <w:jc w:val="left"/>
        <w:rPr>
          <w:rFonts w:hint="eastAsia"/>
          <w:color w:val="000000" w:themeColor="text1"/>
          <w:lang w:val="en-US" w:eastAsia="zh-CN"/>
          <w14:textFill>
            <w14:solidFill>
              <w14:schemeClr w14:val="tx1"/>
            </w14:solidFill>
          </w14:textFill>
        </w:rPr>
      </w:pPr>
      <w:r>
        <w:drawing>
          <wp:inline distT="0" distB="0" distL="114300" distR="114300">
            <wp:extent cx="4503420" cy="3848100"/>
            <wp:effectExtent l="0" t="0" r="7620" b="762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2"/>
                    <a:stretch>
                      <a:fillRect/>
                    </a:stretch>
                  </pic:blipFill>
                  <pic:spPr>
                    <a:xfrm>
                      <a:off x="0" y="0"/>
                      <a:ext cx="4503420" cy="3848100"/>
                    </a:xfrm>
                    <a:prstGeom prst="rect">
                      <a:avLst/>
                    </a:prstGeom>
                    <a:noFill/>
                    <a:ln>
                      <a:noFill/>
                    </a:ln>
                  </pic:spPr>
                </pic:pic>
              </a:graphicData>
            </a:graphic>
          </wp:inline>
        </w:drawing>
      </w:r>
    </w:p>
    <w:p w14:paraId="6C040728">
      <w:pPr>
        <w:numPr>
          <w:ilvl w:val="0"/>
          <w:numId w:val="0"/>
        </w:numPr>
        <w:ind w:leftChars="0"/>
        <w:jc w:val="left"/>
        <w:rPr>
          <w:rFonts w:hint="eastAsia"/>
          <w:color w:val="000000" w:themeColor="text1"/>
          <w:lang w:val="en-US" w:eastAsia="zh-CN"/>
          <w14:textFill>
            <w14:solidFill>
              <w14:schemeClr w14:val="tx1"/>
            </w14:solidFill>
          </w14:textFill>
        </w:rPr>
      </w:pPr>
    </w:p>
    <w:p w14:paraId="45259DD4">
      <w:pPr>
        <w:numPr>
          <w:ilvl w:val="0"/>
          <w:numId w:val="0"/>
        </w:numPr>
        <w:ind w:leftChars="0"/>
        <w:jc w:val="left"/>
        <w:rPr>
          <w:rFonts w:hint="default"/>
          <w:lang w:val="en-US" w:eastAsia="zh-CN"/>
        </w:rPr>
      </w:pPr>
      <w:r>
        <w:rPr>
          <w:rFonts w:hint="eastAsia"/>
          <w:color w:val="000000" w:themeColor="text1"/>
          <w:lang w:val="en-US" w:eastAsia="zh-CN"/>
          <w14:textFill>
            <w14:solidFill>
              <w14:schemeClr w14:val="tx1"/>
            </w14:solidFill>
          </w14:textFill>
        </w:rPr>
        <w:t>这是你前期能获得极品灵石的途径，跑环的必须条件是攻魔道任意一个到达1000w，所以出新手村要穿鉴定数值装和上限装打出高基础装备把属性堆到500w，上六道神殿二楼点技师增加100%属性来快速达成。每天能跑200环，花得时间较长，但是建议每天都做，给的极品和贡献（飞升需要）都很有用。</w:t>
      </w:r>
    </w:p>
    <w:p w14:paraId="2BCDD61E">
      <w:pPr>
        <w:numPr>
          <w:ilvl w:val="0"/>
          <w:numId w:val="0"/>
        </w:numPr>
        <w:ind w:leftChars="0"/>
        <w:jc w:val="left"/>
        <w:rPr>
          <w:rFonts w:hint="default"/>
          <w:lang w:val="en-US" w:eastAsia="zh-CN"/>
        </w:rPr>
      </w:pPr>
    </w:p>
    <w:p w14:paraId="2F9474ED">
      <w:pPr>
        <w:numPr>
          <w:ilvl w:val="0"/>
          <w:numId w:val="0"/>
        </w:numPr>
        <w:ind w:leftChars="0"/>
        <w:jc w:val="left"/>
        <w:rPr>
          <w:rFonts w:hint="eastAsia"/>
          <w:color w:val="auto"/>
          <w:highlight w:val="none"/>
          <w:lang w:val="en-US" w:eastAsia="zh-CN"/>
        </w:rPr>
      </w:pPr>
      <w:r>
        <w:drawing>
          <wp:inline distT="0" distB="0" distL="114300" distR="114300">
            <wp:extent cx="5267960" cy="2369820"/>
            <wp:effectExtent l="0" t="0" r="5080" b="762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3"/>
                    <a:stretch>
                      <a:fillRect/>
                    </a:stretch>
                  </pic:blipFill>
                  <pic:spPr>
                    <a:xfrm>
                      <a:off x="0" y="0"/>
                      <a:ext cx="5267960" cy="2369820"/>
                    </a:xfrm>
                    <a:prstGeom prst="rect">
                      <a:avLst/>
                    </a:prstGeom>
                    <a:noFill/>
                    <a:ln>
                      <a:noFill/>
                    </a:ln>
                  </pic:spPr>
                </pic:pic>
              </a:graphicData>
            </a:graphic>
          </wp:inline>
        </w:drawing>
      </w:r>
    </w:p>
    <w:p w14:paraId="5E6557D4">
      <w:pPr>
        <w:numPr>
          <w:ilvl w:val="0"/>
          <w:numId w:val="0"/>
        </w:numPr>
        <w:ind w:leftChars="0"/>
        <w:jc w:val="left"/>
        <w:rPr>
          <w:rFonts w:hint="eastAsia"/>
          <w:color w:val="auto"/>
          <w:highlight w:val="none"/>
          <w:lang w:val="en-US" w:eastAsia="zh-CN"/>
        </w:rPr>
      </w:pPr>
    </w:p>
    <w:p w14:paraId="44D404B0">
      <w:pPr>
        <w:numPr>
          <w:ilvl w:val="0"/>
          <w:numId w:val="0"/>
        </w:numPr>
        <w:ind w:leftChars="0"/>
        <w:jc w:val="left"/>
        <w:rPr>
          <w:rFonts w:hint="eastAsia"/>
          <w:color w:val="auto"/>
          <w:highlight w:val="none"/>
          <w:lang w:val="en-US" w:eastAsia="zh-CN"/>
        </w:rPr>
      </w:pPr>
      <w:r>
        <w:rPr>
          <w:rFonts w:hint="eastAsia"/>
          <w:color w:val="auto"/>
          <w:highlight w:val="none"/>
          <w:lang w:val="en-US" w:eastAsia="zh-CN"/>
        </w:rPr>
        <w:t>跑环任务分初级中级高级，当你属性1000w可以接跑环的话只能跑初级，所需打的地图最高都是在一大陆。</w:t>
      </w:r>
    </w:p>
    <w:p w14:paraId="1F0B0F35">
      <w:pPr>
        <w:numPr>
          <w:ilvl w:val="0"/>
          <w:numId w:val="0"/>
        </w:numPr>
        <w:ind w:leftChars="0"/>
        <w:jc w:val="left"/>
        <w:rPr>
          <w:rFonts w:hint="default"/>
          <w:color w:val="auto"/>
          <w:highlight w:val="none"/>
          <w:lang w:val="en-US" w:eastAsia="zh-CN"/>
        </w:rPr>
      </w:pPr>
      <w:r>
        <w:rPr>
          <w:rFonts w:hint="eastAsia"/>
          <w:color w:val="auto"/>
          <w:highlight w:val="none"/>
          <w:lang w:val="en-US" w:eastAsia="zh-CN"/>
        </w:rPr>
        <w:t>中级的话从二大陆到三大陆，因为三大陆和二大陆差距太大，跑中级环必须有一定次数的累充来让你直接完成三大陆任务</w:t>
      </w:r>
      <w:r>
        <w:rPr>
          <w:rFonts w:hint="default"/>
          <w:color w:val="auto"/>
          <w:highlight w:val="none"/>
          <w:lang w:val="en-US" w:eastAsia="zh-CN"/>
        </w:rPr>
        <w:t>(</w:t>
      </w:r>
      <w:r>
        <w:rPr>
          <w:rFonts w:hint="eastAsia"/>
          <w:color w:val="auto"/>
          <w:highlight w:val="none"/>
          <w:lang w:val="en-US" w:eastAsia="zh-CN"/>
        </w:rPr>
        <w:t>累充可以直接完成跑环任务 100累充1次，不会扣除累充 每天刷新</w:t>
      </w:r>
      <w:r>
        <w:rPr>
          <w:rFonts w:hint="default"/>
          <w:color w:val="auto"/>
          <w:highlight w:val="none"/>
          <w:lang w:val="en-US" w:eastAsia="zh-CN"/>
        </w:rPr>
        <w:t>)</w:t>
      </w:r>
    </w:p>
    <w:p w14:paraId="6D680822">
      <w:pPr>
        <w:numPr>
          <w:ilvl w:val="0"/>
          <w:numId w:val="0"/>
        </w:numPr>
        <w:ind w:leftChars="0"/>
        <w:jc w:val="left"/>
        <w:rPr>
          <w:rFonts w:hint="default"/>
          <w:color w:val="auto"/>
          <w:highlight w:val="none"/>
          <w:lang w:val="en-US" w:eastAsia="zh-CN"/>
        </w:rPr>
      </w:pPr>
      <w:r>
        <w:rPr>
          <w:rFonts w:hint="eastAsia"/>
          <w:color w:val="auto"/>
          <w:highlight w:val="none"/>
          <w:lang w:val="en-US" w:eastAsia="zh-CN"/>
        </w:rPr>
        <w:t>跑环任务分两种：一种是杀死指定怪物3只，一种是某一件灭世装备。可以打开群文件怪物对应地图找寻怪物，灭世装备可以打开传送npc点击地图寻找什么装备在什么地图出。</w:t>
      </w:r>
    </w:p>
    <w:p w14:paraId="2DF1F17A">
      <w:pPr>
        <w:numPr>
          <w:ilvl w:val="0"/>
          <w:numId w:val="0"/>
        </w:numPr>
        <w:ind w:leftChars="0"/>
        <w:jc w:val="left"/>
      </w:pPr>
      <w:r>
        <w:drawing>
          <wp:inline distT="0" distB="0" distL="114300" distR="114300">
            <wp:extent cx="4267200" cy="1234440"/>
            <wp:effectExtent l="0" t="0" r="0" b="0"/>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24"/>
                    <a:stretch>
                      <a:fillRect/>
                    </a:stretch>
                  </pic:blipFill>
                  <pic:spPr>
                    <a:xfrm>
                      <a:off x="0" y="0"/>
                      <a:ext cx="4267200" cy="1234440"/>
                    </a:xfrm>
                    <a:prstGeom prst="rect">
                      <a:avLst/>
                    </a:prstGeom>
                    <a:noFill/>
                    <a:ln>
                      <a:noFill/>
                    </a:ln>
                  </pic:spPr>
                </pic:pic>
              </a:graphicData>
            </a:graphic>
          </wp:inline>
        </w:drawing>
      </w:r>
    </w:p>
    <w:p w14:paraId="0FB0E09F">
      <w:pPr>
        <w:numPr>
          <w:ilvl w:val="0"/>
          <w:numId w:val="0"/>
        </w:numPr>
        <w:ind w:leftChars="0"/>
        <w:jc w:val="left"/>
        <w:rPr>
          <w:rFonts w:hint="eastAsia"/>
          <w:lang w:val="en-US" w:eastAsia="zh-CN"/>
        </w:rPr>
      </w:pPr>
      <w:r>
        <w:rPr>
          <w:rFonts w:hint="eastAsia"/>
          <w:lang w:val="en-US" w:eastAsia="zh-CN"/>
        </w:rPr>
        <w:t>自己用笔记本记下，熟练后会很大加快完成跑环的时间。</w:t>
      </w:r>
    </w:p>
    <w:p w14:paraId="233EB3E7">
      <w:pPr>
        <w:numPr>
          <w:ilvl w:val="0"/>
          <w:numId w:val="0"/>
        </w:numPr>
        <w:ind w:leftChars="0"/>
        <w:jc w:val="left"/>
        <w:rPr>
          <w:rFonts w:hint="eastAsia"/>
          <w:lang w:val="en-US" w:eastAsia="zh-CN"/>
        </w:rPr>
      </w:pPr>
      <w:r>
        <w:rPr>
          <w:rFonts w:hint="eastAsia"/>
          <w:lang w:val="en-US" w:eastAsia="zh-CN"/>
        </w:rPr>
        <w:t>跑环能获得贡献和极品灵石，贡献的作用是飞升</w:t>
      </w:r>
      <w:r>
        <w:rPr>
          <w:rFonts w:hint="default"/>
          <w:lang w:val="en-US" w:eastAsia="zh-CN"/>
        </w:rPr>
        <w:t>(</w:t>
      </w:r>
      <w:r>
        <w:rPr>
          <w:rFonts w:hint="eastAsia"/>
          <w:lang w:val="en-US" w:eastAsia="zh-CN"/>
        </w:rPr>
        <w:t>需要红帝 100岁，10w贡献</w:t>
      </w:r>
      <w:r>
        <w:rPr>
          <w:rFonts w:hint="default"/>
          <w:lang w:val="en-US" w:eastAsia="zh-CN"/>
        </w:rPr>
        <w:t>)</w:t>
      </w:r>
      <w:r>
        <w:rPr>
          <w:rFonts w:hint="eastAsia"/>
          <w:lang w:val="en-US" w:eastAsia="zh-CN"/>
        </w:rPr>
        <w:t xml:space="preserve">或者用贡献兑换魔次卷。        </w:t>
      </w:r>
    </w:p>
    <w:p w14:paraId="52D1C8A5">
      <w:pPr>
        <w:numPr>
          <w:ilvl w:val="0"/>
          <w:numId w:val="0"/>
        </w:numPr>
        <w:ind w:leftChars="0"/>
        <w:jc w:val="left"/>
        <w:rPr>
          <w:rFonts w:hint="eastAsia"/>
          <w:lang w:val="en-US" w:eastAsia="zh-CN"/>
        </w:rPr>
      </w:pPr>
    </w:p>
    <w:p w14:paraId="46D6AD23">
      <w:pPr>
        <w:numPr>
          <w:ilvl w:val="0"/>
          <w:numId w:val="0"/>
        </w:numPr>
        <w:ind w:leftChars="0"/>
        <w:jc w:val="left"/>
        <w:rPr>
          <w:rFonts w:hint="eastAsia"/>
          <w:color w:val="FF0000"/>
          <w:sz w:val="84"/>
          <w:szCs w:val="84"/>
          <w:lang w:val="en-US" w:eastAsia="zh-CN"/>
        </w:rPr>
      </w:pPr>
      <w:r>
        <w:rPr>
          <w:rFonts w:hint="eastAsia"/>
          <w:color w:val="000000" w:themeColor="text1"/>
          <w:lang w:val="en-US" w:eastAsia="zh-CN"/>
          <w14:textFill>
            <w14:solidFill>
              <w14:schemeClr w14:val="tx1"/>
            </w14:solidFill>
          </w14:textFill>
        </w:rPr>
        <w:t xml:space="preserve">                                 </w:t>
      </w:r>
      <w:r>
        <w:rPr>
          <w:rFonts w:hint="eastAsia"/>
          <w:color w:val="FF0000"/>
          <w:sz w:val="84"/>
          <w:szCs w:val="84"/>
          <w:lang w:val="en-US" w:eastAsia="zh-CN"/>
        </w:rPr>
        <w:t>灵根</w:t>
      </w:r>
    </w:p>
    <w:p w14:paraId="0A510A17">
      <w:pPr>
        <w:numPr>
          <w:ilvl w:val="0"/>
          <w:numId w:val="0"/>
        </w:numPr>
        <w:tabs>
          <w:tab w:val="center" w:pos="4153"/>
        </w:tabs>
        <w:ind w:leftChars="0"/>
        <w:jc w:val="left"/>
      </w:pPr>
      <w:r>
        <w:drawing>
          <wp:inline distT="0" distB="0" distL="114300" distR="114300">
            <wp:extent cx="5250180" cy="4152900"/>
            <wp:effectExtent l="0" t="0" r="7620" b="762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25"/>
                    <a:stretch>
                      <a:fillRect/>
                    </a:stretch>
                  </pic:blipFill>
                  <pic:spPr>
                    <a:xfrm>
                      <a:off x="0" y="0"/>
                      <a:ext cx="5250180" cy="4152900"/>
                    </a:xfrm>
                    <a:prstGeom prst="rect">
                      <a:avLst/>
                    </a:prstGeom>
                    <a:noFill/>
                    <a:ln>
                      <a:noFill/>
                    </a:ln>
                  </pic:spPr>
                </pic:pic>
              </a:graphicData>
            </a:graphic>
          </wp:inline>
        </w:drawing>
      </w:r>
    </w:p>
    <w:p w14:paraId="0FBEC236">
      <w:pPr>
        <w:numPr>
          <w:ilvl w:val="0"/>
          <w:numId w:val="0"/>
        </w:numPr>
        <w:tabs>
          <w:tab w:val="center" w:pos="4153"/>
        </w:tabs>
        <w:ind w:leftChars="0"/>
        <w:jc w:val="left"/>
        <w:rPr>
          <w:rFonts w:hint="eastAsia"/>
          <w:lang w:val="en-US" w:eastAsia="zh-CN"/>
        </w:rPr>
      </w:pPr>
      <w:r>
        <w:drawing>
          <wp:inline distT="0" distB="0" distL="114300" distR="114300">
            <wp:extent cx="1371600" cy="2255520"/>
            <wp:effectExtent l="0" t="0" r="0" b="0"/>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26"/>
                    <a:stretch>
                      <a:fillRect/>
                    </a:stretch>
                  </pic:blipFill>
                  <pic:spPr>
                    <a:xfrm>
                      <a:off x="0" y="0"/>
                      <a:ext cx="1371600" cy="2255520"/>
                    </a:xfrm>
                    <a:prstGeom prst="rect">
                      <a:avLst/>
                    </a:prstGeom>
                    <a:noFill/>
                    <a:ln>
                      <a:noFill/>
                    </a:ln>
                  </pic:spPr>
                </pic:pic>
              </a:graphicData>
            </a:graphic>
          </wp:inline>
        </w:drawing>
      </w:r>
      <w:r>
        <w:rPr>
          <w:rFonts w:hint="eastAsia"/>
          <w:lang w:val="en-US" w:eastAsia="zh-CN"/>
        </w:rPr>
        <w:t>NPC-比奇安全区下方</w:t>
      </w:r>
    </w:p>
    <w:p w14:paraId="5603B30B">
      <w:pPr>
        <w:numPr>
          <w:ilvl w:val="0"/>
          <w:numId w:val="0"/>
        </w:numPr>
        <w:tabs>
          <w:tab w:val="center" w:pos="4153"/>
        </w:tabs>
        <w:ind w:leftChars="0"/>
        <w:jc w:val="left"/>
        <w:rPr>
          <w:rFonts w:hint="eastAsia"/>
          <w:lang w:val="en-US" w:eastAsia="zh-CN"/>
        </w:rPr>
      </w:pPr>
      <w:r>
        <w:rPr>
          <w:rFonts w:hint="eastAsia"/>
          <w:color w:val="FF0000"/>
          <w:sz w:val="21"/>
          <w:szCs w:val="21"/>
          <w:lang w:val="en-US" w:eastAsia="zh-CN"/>
        </w:rPr>
        <w:t>灵根</w:t>
      </w:r>
      <w:r>
        <w:rPr>
          <w:rFonts w:hint="eastAsia"/>
          <w:lang w:val="en-US" w:eastAsia="zh-CN"/>
        </w:rPr>
        <w:t>：这是全方位提升属性，爆率，</w:t>
      </w:r>
      <w:r>
        <w:rPr>
          <w:rFonts w:hint="eastAsia"/>
          <w:color w:val="FF0000"/>
          <w:lang w:val="en-US" w:eastAsia="zh-CN"/>
        </w:rPr>
        <w:t>魔次</w:t>
      </w:r>
      <w:r>
        <w:rPr>
          <w:rFonts w:hint="eastAsia"/>
          <w:lang w:val="en-US" w:eastAsia="zh-CN"/>
        </w:rPr>
        <w:t>，经验的途径。</w:t>
      </w:r>
    </w:p>
    <w:p w14:paraId="65CFAC77">
      <w:pPr>
        <w:numPr>
          <w:ilvl w:val="0"/>
          <w:numId w:val="0"/>
        </w:numPr>
        <w:tabs>
          <w:tab w:val="center" w:pos="4153"/>
        </w:tabs>
        <w:ind w:leftChars="0"/>
        <w:jc w:val="left"/>
        <w:rPr>
          <w:rFonts w:hint="eastAsia"/>
          <w:lang w:val="en-US" w:eastAsia="zh-CN"/>
        </w:rPr>
      </w:pPr>
      <w:r>
        <w:rPr>
          <w:rFonts w:hint="eastAsia"/>
          <w:color w:val="FF0000"/>
          <w:lang w:val="en-US" w:eastAsia="zh-CN"/>
        </w:rPr>
        <w:t>替换灵根</w:t>
      </w:r>
      <w:r>
        <w:rPr>
          <w:rFonts w:hint="eastAsia"/>
          <w:lang w:val="en-US" w:eastAsia="zh-CN"/>
        </w:rPr>
        <w:t>：可以用10极品洗体质+灵根。就跟开局建号随机体质一样，中后期要经常使用。</w:t>
      </w:r>
    </w:p>
    <w:p w14:paraId="284FACB7">
      <w:pPr>
        <w:numPr>
          <w:ilvl w:val="0"/>
          <w:numId w:val="0"/>
        </w:numPr>
        <w:tabs>
          <w:tab w:val="center" w:pos="4153"/>
        </w:tabs>
        <w:ind w:leftChars="0"/>
        <w:jc w:val="left"/>
        <w:rPr>
          <w:rFonts w:hint="eastAsia"/>
          <w:color w:val="000000" w:themeColor="text1"/>
          <w:lang w:val="en-US" w:eastAsia="zh-CN"/>
          <w14:textFill>
            <w14:solidFill>
              <w14:schemeClr w14:val="tx1"/>
            </w14:solidFill>
          </w14:textFill>
        </w:rPr>
      </w:pPr>
      <w:r>
        <w:rPr>
          <w:rFonts w:hint="eastAsia"/>
          <w:color w:val="FF0000"/>
          <w:lang w:val="en-US" w:eastAsia="zh-CN"/>
        </w:rPr>
        <w:t>激发灵根、量取经验</w:t>
      </w:r>
      <w:r>
        <w:rPr>
          <w:rFonts w:hint="eastAsia"/>
          <w:color w:val="000000" w:themeColor="text1"/>
          <w:lang w:val="en-US" w:eastAsia="zh-CN"/>
          <w14:textFill>
            <w14:solidFill>
              <w14:schemeClr w14:val="tx1"/>
            </w14:solidFill>
          </w14:textFill>
        </w:rPr>
        <w:t>：激发增加1点灵根经验进度，量取经验是增加100点灵根进度。</w:t>
      </w:r>
    </w:p>
    <w:p w14:paraId="15F0266F">
      <w:pPr>
        <w:numPr>
          <w:ilvl w:val="0"/>
          <w:numId w:val="0"/>
        </w:numPr>
        <w:tabs>
          <w:tab w:val="center" w:pos="4153"/>
        </w:tabs>
        <w:ind w:leftChars="0"/>
        <w:jc w:val="left"/>
        <w:rPr>
          <w:rFonts w:hint="default"/>
          <w:color w:val="000000" w:themeColor="text1"/>
          <w:lang w:val="en-US" w:eastAsia="zh-CN"/>
          <w14:textFill>
            <w14:solidFill>
              <w14:schemeClr w14:val="tx1"/>
            </w14:solidFill>
          </w14:textFill>
        </w:rPr>
      </w:pPr>
      <w:r>
        <w:rPr>
          <w:rFonts w:hint="eastAsia"/>
          <w:color w:val="FF0000"/>
          <w:lang w:val="en-US" w:eastAsia="zh-CN"/>
        </w:rPr>
        <w:t>灵根开悟</w:t>
      </w:r>
      <w:r>
        <w:rPr>
          <w:rFonts w:hint="eastAsia"/>
          <w:color w:val="000000" w:themeColor="text1"/>
          <w:lang w:val="en-US" w:eastAsia="zh-CN"/>
          <w14:textFill>
            <w14:solidFill>
              <w14:schemeClr w14:val="tx1"/>
            </w14:solidFill>
          </w14:textFill>
        </w:rPr>
        <w:t>：如果你选择到你想要的体质后，灵根没有满5灵根就可以点击灵根开悟消耗几百极品来增加你的灵根。</w:t>
      </w:r>
    </w:p>
    <w:p w14:paraId="2BA3848E">
      <w:pPr>
        <w:numPr>
          <w:ilvl w:val="0"/>
          <w:numId w:val="0"/>
        </w:numPr>
        <w:ind w:leftChars="0"/>
        <w:jc w:val="left"/>
        <w:rPr>
          <w:rFonts w:hint="default"/>
          <w:color w:val="000000" w:themeColor="text1"/>
          <w:lang w:val="en-US" w:eastAsia="zh-CN"/>
          <w14:textFill>
            <w14:solidFill>
              <w14:schemeClr w14:val="tx1"/>
            </w14:solidFill>
          </w14:textFill>
        </w:rPr>
      </w:pPr>
    </w:p>
    <w:p w14:paraId="637382ED">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玩到中后期，体质经常需要切换，所以经常都得使用</w:t>
      </w:r>
    </w:p>
    <w:p w14:paraId="360ADD31">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FF0000"/>
          <w:lang w:val="en-US" w:eastAsia="zh-CN"/>
        </w:rPr>
        <w:t>至尊体</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灵根经验3倍，比如其他体制量取经验是增加100灵根经验，至尊体是300.点经验。所以点灵根等级必须要换成至尊体，减少极品耗费。</w:t>
      </w:r>
    </w:p>
    <w:p w14:paraId="4FBAFDF2">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FF0000"/>
          <w:lang w:val="en-US" w:eastAsia="zh-CN"/>
        </w:rPr>
        <w:t>凡体</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渡劫到红帝后，想要飞升必须得切换成凡体。</w:t>
      </w:r>
    </w:p>
    <w:p w14:paraId="30FA8F28">
      <w:pPr>
        <w:numPr>
          <w:ilvl w:val="0"/>
          <w:numId w:val="0"/>
        </w:numPr>
        <w:ind w:leftChars="0"/>
        <w:jc w:val="left"/>
        <w:rPr>
          <w:rFonts w:hint="eastAsia"/>
          <w:color w:val="000000" w:themeColor="text1"/>
          <w:lang w:val="en-US" w:eastAsia="zh-CN"/>
          <w14:textFill>
            <w14:solidFill>
              <w14:schemeClr w14:val="tx1"/>
            </w14:solidFill>
          </w14:textFill>
        </w:rPr>
      </w:pPr>
      <w:r>
        <w:rPr>
          <w:rFonts w:hint="default"/>
          <w:color w:val="FF0000"/>
          <w:lang w:val="en-US" w:eastAsia="zh-CN"/>
        </w:rPr>
        <w:t>荒古圣体</w:t>
      </w:r>
      <w:r>
        <w:rPr>
          <w:rFonts w:hint="eastAsia"/>
          <w:color w:val="FF0000"/>
          <w:lang w:val="en-US" w:eastAsia="zh-CN"/>
        </w:rPr>
        <w:t>：</w:t>
      </w:r>
      <w:r>
        <w:rPr>
          <w:rFonts w:hint="eastAsia"/>
          <w:color w:val="000000" w:themeColor="text1"/>
          <w:lang w:val="en-US" w:eastAsia="zh-CN"/>
          <w14:textFill>
            <w14:solidFill>
              <w14:schemeClr w14:val="tx1"/>
            </w14:solidFill>
          </w14:textFill>
        </w:rPr>
        <w:t>攻击X2</w:t>
      </w:r>
    </w:p>
    <w:p w14:paraId="202EC25D">
      <w:pPr>
        <w:numPr>
          <w:ilvl w:val="0"/>
          <w:numId w:val="0"/>
        </w:numPr>
        <w:ind w:leftChars="0"/>
        <w:jc w:val="left"/>
        <w:rPr>
          <w:rFonts w:hint="default"/>
          <w:color w:val="FF0000"/>
          <w:lang w:val="en-US" w:eastAsia="zh-CN"/>
        </w:rPr>
      </w:pPr>
      <w:r>
        <w:rPr>
          <w:rFonts w:hint="eastAsia"/>
          <w:color w:val="FF0000"/>
          <w:lang w:val="en-US" w:eastAsia="zh-CN"/>
        </w:rPr>
        <w:t>冥王魔体：</w:t>
      </w:r>
      <w:r>
        <w:rPr>
          <w:rFonts w:hint="eastAsia"/>
          <w:color w:val="000000" w:themeColor="text1"/>
          <w:lang w:val="en-US" w:eastAsia="zh-CN"/>
          <w14:textFill>
            <w14:solidFill>
              <w14:schemeClr w14:val="tx1"/>
            </w14:solidFill>
          </w14:textFill>
        </w:rPr>
        <w:t>魔法X2</w:t>
      </w:r>
    </w:p>
    <w:p w14:paraId="74B406DB">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FF0000"/>
          <w:lang w:val="en-US" w:eastAsia="zh-CN"/>
        </w:rPr>
        <w:t>先天道胎：</w:t>
      </w:r>
      <w:r>
        <w:rPr>
          <w:rFonts w:hint="eastAsia"/>
          <w:color w:val="000000" w:themeColor="text1"/>
          <w:lang w:val="en-US" w:eastAsia="zh-CN"/>
          <w14:textFill>
            <w14:solidFill>
              <w14:schemeClr w14:val="tx1"/>
            </w14:solidFill>
          </w14:textFill>
        </w:rPr>
        <w:t>道术</w:t>
      </w:r>
      <w:r>
        <w:rPr>
          <w:rFonts w:hint="default"/>
          <w:color w:val="000000" w:themeColor="text1"/>
          <w:lang w:val="en-US" w:eastAsia="zh-CN"/>
          <w14:textFill>
            <w14:solidFill>
              <w14:schemeClr w14:val="tx1"/>
            </w14:solidFill>
          </w14:textFill>
        </w:rPr>
        <w:t xml:space="preserve">X2 </w:t>
      </w:r>
      <w:r>
        <w:rPr>
          <w:rFonts w:hint="eastAsia"/>
          <w:color w:val="000000" w:themeColor="text1"/>
          <w:lang w:val="en-US" w:eastAsia="zh-CN"/>
          <w14:textFill>
            <w14:solidFill>
              <w14:schemeClr w14:val="tx1"/>
            </w14:solidFill>
          </w14:textFill>
        </w:rPr>
        <w:t>这三种就是你不点灵根时，为了下副本、打无尽，提高属性的常驻体质</w:t>
      </w:r>
    </w:p>
    <w:p w14:paraId="35AB6900">
      <w:pPr>
        <w:numPr>
          <w:ilvl w:val="0"/>
          <w:numId w:val="0"/>
        </w:numPr>
        <w:ind w:leftChars="0"/>
        <w:jc w:val="left"/>
        <w:rPr>
          <w:rFonts w:hint="eastAsia"/>
          <w:color w:val="FF0000"/>
          <w:sz w:val="84"/>
          <w:szCs w:val="84"/>
          <w:lang w:val="en-US" w:eastAsia="zh-CN"/>
        </w:rPr>
      </w:pPr>
    </w:p>
    <w:p w14:paraId="3508FCF2">
      <w:pPr>
        <w:numPr>
          <w:ilvl w:val="0"/>
          <w:numId w:val="0"/>
        </w:numPr>
        <w:ind w:leftChars="0"/>
        <w:jc w:val="left"/>
        <w:rPr>
          <w:rFonts w:hint="eastAsia"/>
          <w:color w:val="FF0000"/>
          <w:sz w:val="84"/>
          <w:szCs w:val="84"/>
          <w:lang w:val="en-US" w:eastAsia="zh-CN"/>
        </w:rPr>
      </w:pPr>
    </w:p>
    <w:p w14:paraId="1B29AFCE">
      <w:pPr>
        <w:numPr>
          <w:ilvl w:val="0"/>
          <w:numId w:val="0"/>
        </w:numPr>
        <w:ind w:leftChars="0"/>
        <w:jc w:val="left"/>
        <w:rPr>
          <w:rFonts w:hint="eastAsia"/>
          <w:color w:val="FF0000"/>
          <w:sz w:val="84"/>
          <w:szCs w:val="84"/>
          <w:lang w:val="en-US" w:eastAsia="zh-CN"/>
        </w:rPr>
      </w:pPr>
    </w:p>
    <w:p w14:paraId="2E4A8CE2">
      <w:pPr>
        <w:numPr>
          <w:ilvl w:val="0"/>
          <w:numId w:val="0"/>
        </w:numPr>
        <w:ind w:leftChars="0"/>
        <w:jc w:val="left"/>
        <w:rPr>
          <w:rFonts w:hint="eastAsia"/>
          <w:color w:val="FF0000"/>
          <w:sz w:val="84"/>
          <w:szCs w:val="84"/>
          <w:lang w:val="en-US" w:eastAsia="zh-CN"/>
        </w:rPr>
      </w:pPr>
    </w:p>
    <w:p w14:paraId="7C7707F2">
      <w:pPr>
        <w:numPr>
          <w:ilvl w:val="0"/>
          <w:numId w:val="0"/>
        </w:numPr>
        <w:ind w:leftChars="0" w:firstLine="3360" w:firstLineChars="400"/>
        <w:jc w:val="left"/>
        <w:rPr>
          <w:rFonts w:hint="eastAsia"/>
          <w:color w:val="FF0000"/>
          <w:sz w:val="84"/>
          <w:szCs w:val="84"/>
          <w:lang w:val="en-US" w:eastAsia="zh-CN"/>
        </w:rPr>
      </w:pPr>
      <w:r>
        <w:rPr>
          <w:rFonts w:hint="eastAsia"/>
          <w:color w:val="FF0000"/>
          <w:sz w:val="84"/>
          <w:szCs w:val="84"/>
          <w:lang w:val="en-US" w:eastAsia="zh-CN"/>
        </w:rPr>
        <w:t>副本</w:t>
      </w:r>
    </w:p>
    <w:p w14:paraId="6254E129">
      <w:pPr>
        <w:numPr>
          <w:ilvl w:val="0"/>
          <w:numId w:val="0"/>
        </w:numPr>
        <w:ind w:leftChars="0"/>
        <w:jc w:val="left"/>
      </w:pPr>
      <w:r>
        <w:drawing>
          <wp:inline distT="0" distB="0" distL="114300" distR="114300">
            <wp:extent cx="5270500" cy="4549140"/>
            <wp:effectExtent l="0" t="0" r="2540" b="762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27"/>
                    <a:stretch>
                      <a:fillRect/>
                    </a:stretch>
                  </pic:blipFill>
                  <pic:spPr>
                    <a:xfrm>
                      <a:off x="0" y="0"/>
                      <a:ext cx="5270500" cy="4549140"/>
                    </a:xfrm>
                    <a:prstGeom prst="rect">
                      <a:avLst/>
                    </a:prstGeom>
                    <a:noFill/>
                    <a:ln>
                      <a:noFill/>
                    </a:ln>
                  </pic:spPr>
                </pic:pic>
              </a:graphicData>
            </a:graphic>
          </wp:inline>
        </w:drawing>
      </w:r>
    </w:p>
    <w:p w14:paraId="10B05D24">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FF0000"/>
          <w:lang w:val="en-US" w:eastAsia="zh-CN"/>
        </w:rPr>
        <w:t>副本</w:t>
      </w:r>
      <w:r>
        <w:rPr>
          <w:rFonts w:hint="eastAsia"/>
          <w:color w:val="000000" w:themeColor="text1"/>
          <w:lang w:val="en-US" w:eastAsia="zh-CN"/>
          <w14:textFill>
            <w14:solidFill>
              <w14:schemeClr w14:val="tx1"/>
            </w14:solidFill>
          </w14:textFill>
        </w:rPr>
        <w:t>：新手到老腊肉的获取经验，极品灵石和印记的途径。NPC在六道神殿</w:t>
      </w:r>
    </w:p>
    <w:p w14:paraId="7C6935A1">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副本有3种难度，普通 炼狱 无尽 前两种击杀一定波数的怪物就能完成副本。</w:t>
      </w:r>
    </w:p>
    <w:p w14:paraId="53872773">
      <w:pPr>
        <w:numPr>
          <w:ilvl w:val="0"/>
          <w:numId w:val="0"/>
        </w:numPr>
        <w:ind w:leftChars="0"/>
        <w:jc w:val="lef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打过普通和炼狱后 </w:t>
      </w:r>
      <w:r>
        <w:rPr>
          <w:rFonts w:hint="eastAsia"/>
          <w:color w:val="FF0000"/>
          <w:lang w:val="en-US" w:eastAsia="zh-CN"/>
        </w:rPr>
        <w:t>初中高</w:t>
      </w:r>
      <w:r>
        <w:rPr>
          <w:rFonts w:hint="eastAsia"/>
          <w:color w:val="000000" w:themeColor="text1"/>
          <w:lang w:val="en-US" w:eastAsia="zh-CN"/>
          <w14:textFill>
            <w14:solidFill>
              <w14:schemeClr w14:val="tx1"/>
            </w14:solidFill>
          </w14:textFill>
        </w:rPr>
        <w:t>副本每天都可以扫荡，直接获得大量经验和各级别灵石。</w:t>
      </w:r>
    </w:p>
    <w:p w14:paraId="66C0AACB">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每天第一次扫荡免费，不能错过，第二次开始需要极品灵石，初级中级没必要花费极品。</w:t>
      </w:r>
    </w:p>
    <w:p w14:paraId="545C4500">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最后一种难度是无尽模式，规定1小时内无限波怪物</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你打的越快，你能打到的波数越高</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每波打死获得经验和灵石 有概率获得印记装备。</w:t>
      </w:r>
    </w:p>
    <w:p w14:paraId="155033A6">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FF0000"/>
          <w:lang w:val="en-US" w:eastAsia="zh-CN"/>
        </w:rPr>
        <w:t>超级副本</w:t>
      </w:r>
      <w:r>
        <w:rPr>
          <w:rFonts w:hint="eastAsia"/>
          <w:color w:val="000000" w:themeColor="text1"/>
          <w:lang w:val="en-US" w:eastAsia="zh-CN"/>
          <w14:textFill>
            <w14:solidFill>
              <w14:schemeClr w14:val="tx1"/>
            </w14:solidFill>
          </w14:textFill>
        </w:rPr>
        <w:t xml:space="preserve">：这是极品灵石主要来源 副本规则 每波怪15分钟限时。无限波数。    </w:t>
      </w:r>
    </w:p>
    <w:p w14:paraId="6D0F31EA">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初期不推荐打，因为超级副本每波获得的极品灵石是0-你到达的层数 上下波动给予灵石。</w:t>
      </w:r>
    </w:p>
    <w:p w14:paraId="5FD7CC3A">
      <w:pPr>
        <w:numPr>
          <w:ilvl w:val="0"/>
          <w:numId w:val="0"/>
        </w:numPr>
        <w:ind w:left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所以层数越低，获得的极品越少，就算你像大佬那样到1000层也可能给出0个或者个位数极品灵石。</w:t>
      </w:r>
    </w:p>
    <w:p w14:paraId="6B406D70">
      <w:pPr>
        <w:numPr>
          <w:ilvl w:val="0"/>
          <w:numId w:val="0"/>
        </w:numPr>
        <w:ind w:leftChars="0"/>
        <w:jc w:val="left"/>
        <w:rPr>
          <w:rFonts w:hint="eastAsia"/>
          <w:color w:val="000000" w:themeColor="text1"/>
          <w:lang w:val="en-US" w:eastAsia="zh-CN"/>
          <w14:textFill>
            <w14:solidFill>
              <w14:schemeClr w14:val="tx1"/>
            </w14:solidFill>
          </w14:textFill>
        </w:rPr>
      </w:pPr>
    </w:p>
    <w:p w14:paraId="1A8061F0">
      <w:pPr>
        <w:numPr>
          <w:ilvl w:val="0"/>
          <w:numId w:val="0"/>
        </w:numPr>
        <w:ind w:leftChars="0"/>
        <w:jc w:val="left"/>
        <w:rPr>
          <w:rFonts w:hint="eastAsia"/>
          <w:color w:val="000000" w:themeColor="text1"/>
          <w:lang w:val="en-US" w:eastAsia="zh-CN"/>
          <w14:textFill>
            <w14:solidFill>
              <w14:schemeClr w14:val="tx1"/>
            </w14:solidFill>
          </w14:textFill>
        </w:rPr>
      </w:pPr>
    </w:p>
    <w:p w14:paraId="105D86B9">
      <w:pPr>
        <w:numPr>
          <w:ilvl w:val="0"/>
          <w:numId w:val="0"/>
        </w:numPr>
        <w:ind w:leftChars="0"/>
        <w:jc w:val="left"/>
        <w:rPr>
          <w:rFonts w:hint="eastAsia"/>
          <w:color w:val="000000" w:themeColor="text1"/>
          <w:lang w:val="en-US" w:eastAsia="zh-CN"/>
          <w14:textFill>
            <w14:solidFill>
              <w14:schemeClr w14:val="tx1"/>
            </w14:solidFill>
          </w14:textFill>
        </w:rPr>
      </w:pPr>
    </w:p>
    <w:p w14:paraId="688BCD6A">
      <w:pPr>
        <w:numPr>
          <w:ilvl w:val="0"/>
          <w:numId w:val="0"/>
        </w:numPr>
        <w:ind w:leftChars="0"/>
        <w:jc w:val="left"/>
        <w:rPr>
          <w:rFonts w:hint="eastAsia"/>
          <w:color w:val="000000" w:themeColor="text1"/>
          <w:lang w:val="en-US" w:eastAsia="zh-CN"/>
          <w14:textFill>
            <w14:solidFill>
              <w14:schemeClr w14:val="tx1"/>
            </w14:solidFill>
          </w14:textFill>
        </w:rPr>
      </w:pPr>
    </w:p>
    <w:p w14:paraId="5C1524CE">
      <w:pPr>
        <w:numPr>
          <w:ilvl w:val="0"/>
          <w:numId w:val="0"/>
        </w:numPr>
        <w:ind w:leftChars="0"/>
        <w:jc w:val="left"/>
        <w:rPr>
          <w:rFonts w:hint="default"/>
          <w:color w:val="FF0000"/>
          <w:lang w:val="en-US" w:eastAsia="zh-CN"/>
        </w:rPr>
      </w:pPr>
      <w:r>
        <w:rPr>
          <w:rFonts w:hint="eastAsia"/>
          <w:color w:val="FF0000"/>
          <w:lang w:val="en-US" w:eastAsia="zh-CN"/>
        </w:rPr>
        <w:t xml:space="preserve">                            </w:t>
      </w:r>
      <w:r>
        <w:rPr>
          <w:rFonts w:hint="eastAsia"/>
          <w:color w:val="FF0000"/>
          <w:sz w:val="84"/>
          <w:szCs w:val="84"/>
          <w:lang w:val="en-US" w:eastAsia="zh-CN"/>
        </w:rPr>
        <w:t>活动</w:t>
      </w:r>
    </w:p>
    <w:p w14:paraId="2C3F14FB">
      <w:pPr>
        <w:numPr>
          <w:ilvl w:val="0"/>
          <w:numId w:val="0"/>
        </w:numPr>
        <w:ind w:leftChars="0"/>
        <w:jc w:val="left"/>
        <w:rPr>
          <w:rFonts w:hint="eastAsia"/>
          <w:color w:val="FF0000"/>
          <w:lang w:val="en-US" w:eastAsia="zh-CN"/>
        </w:rPr>
      </w:pPr>
    </w:p>
    <w:p w14:paraId="2A8EF0F7">
      <w:pPr>
        <w:numPr>
          <w:ilvl w:val="0"/>
          <w:numId w:val="0"/>
        </w:numPr>
        <w:ind w:leftChars="0"/>
        <w:jc w:val="left"/>
        <w:rPr>
          <w:rFonts w:hint="eastAsia"/>
          <w:lang w:val="en-US" w:eastAsia="zh-CN"/>
        </w:rPr>
      </w:pPr>
      <w:r>
        <w:rPr>
          <w:rFonts w:hint="eastAsia"/>
          <w:color w:val="FF0000"/>
          <w:lang w:val="en-US" w:eastAsia="zh-CN"/>
        </w:rPr>
        <w:t>每天的捡钱活动和年糕活动不可错过</w:t>
      </w:r>
      <w:r>
        <w:rPr>
          <w:rFonts w:hint="eastAsia"/>
          <w:lang w:val="en-US" w:eastAsia="zh-CN"/>
        </w:rPr>
        <w:t>，这是你增加累充的途径，累充增加装备鉴定概率，累充的积分还能增加仙剑的鞭尸和爆率。</w:t>
      </w:r>
    </w:p>
    <w:p w14:paraId="6FA5EC4E">
      <w:pPr>
        <w:numPr>
          <w:ilvl w:val="0"/>
          <w:numId w:val="0"/>
        </w:numPr>
        <w:ind w:leftChars="0"/>
        <w:jc w:val="left"/>
      </w:pPr>
      <w:r>
        <w:drawing>
          <wp:inline distT="0" distB="0" distL="114300" distR="114300">
            <wp:extent cx="2438400" cy="2400300"/>
            <wp:effectExtent l="0" t="0" r="0" b="762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8"/>
                    <a:stretch>
                      <a:fillRect/>
                    </a:stretch>
                  </pic:blipFill>
                  <pic:spPr>
                    <a:xfrm>
                      <a:off x="0" y="0"/>
                      <a:ext cx="2438400" cy="2400300"/>
                    </a:xfrm>
                    <a:prstGeom prst="rect">
                      <a:avLst/>
                    </a:prstGeom>
                    <a:noFill/>
                    <a:ln>
                      <a:noFill/>
                    </a:ln>
                  </pic:spPr>
                </pic:pic>
              </a:graphicData>
            </a:graphic>
          </wp:inline>
        </w:drawing>
      </w:r>
    </w:p>
    <w:p w14:paraId="62041206">
      <w:pPr>
        <w:numPr>
          <w:ilvl w:val="0"/>
          <w:numId w:val="0"/>
        </w:numPr>
        <w:ind w:leftChars="0"/>
        <w:jc w:val="left"/>
        <w:rPr>
          <w:rFonts w:hint="eastAsia"/>
          <w:lang w:val="en-US" w:eastAsia="zh-CN"/>
        </w:rPr>
      </w:pPr>
      <w:r>
        <w:rPr>
          <w:rFonts w:hint="eastAsia"/>
          <w:color w:val="FF0000"/>
          <w:lang w:val="en-US" w:eastAsia="zh-CN"/>
        </w:rPr>
        <w:t>捡钱活动</w:t>
      </w:r>
      <w:r>
        <w:rPr>
          <w:rFonts w:hint="eastAsia"/>
          <w:lang w:val="en-US" w:eastAsia="zh-CN"/>
        </w:rPr>
        <w:t>：步步惊心 每天12点15分和20点15分开始，19分结束，进去使用随机来拾取充值货币，拼运气获得大量累充！</w:t>
      </w:r>
    </w:p>
    <w:p w14:paraId="0777C7B0">
      <w:pPr>
        <w:numPr>
          <w:ilvl w:val="0"/>
          <w:numId w:val="0"/>
        </w:numPr>
        <w:ind w:leftChars="0"/>
        <w:jc w:val="left"/>
        <w:rPr>
          <w:rFonts w:hint="eastAsia"/>
          <w:lang w:val="en-US" w:eastAsia="zh-CN"/>
        </w:rPr>
      </w:pPr>
      <w:r>
        <w:rPr>
          <w:rFonts w:hint="eastAsia"/>
          <w:color w:val="FF0000"/>
          <w:lang w:val="en-US" w:eastAsia="zh-CN"/>
        </w:rPr>
        <w:t>年糕活动</w:t>
      </w:r>
      <w:r>
        <w:rPr>
          <w:rFonts w:hint="eastAsia"/>
          <w:lang w:val="en-US" w:eastAsia="zh-CN"/>
        </w:rPr>
        <w:t>：全民夺宝 每天晚上21点开始 进去地图会刷新8只普通年糕和2只超级年糕福利怪，普通年糕1</w:t>
      </w:r>
      <w:r>
        <w:rPr>
          <w:rFonts w:hint="default"/>
          <w:lang w:val="en-US" w:eastAsia="zh-CN"/>
        </w:rPr>
        <w:t>.1w</w:t>
      </w:r>
      <w:r>
        <w:rPr>
          <w:rFonts w:hint="eastAsia"/>
          <w:lang w:val="en-US" w:eastAsia="zh-CN"/>
        </w:rPr>
        <w:t>血，超级年糕2</w:t>
      </w:r>
      <w:r>
        <w:rPr>
          <w:rFonts w:hint="default"/>
          <w:lang w:val="en-US" w:eastAsia="zh-CN"/>
        </w:rPr>
        <w:t>.2</w:t>
      </w:r>
      <w:r>
        <w:rPr>
          <w:rFonts w:hint="eastAsia"/>
          <w:lang w:val="en-US" w:eastAsia="zh-CN"/>
        </w:rPr>
        <w:t>w血 活动持续30分钟，没打死到时间怪会消失，新手不推荐参加</w:t>
      </w:r>
      <w:r>
        <w:rPr>
          <w:rFonts w:hint="default"/>
          <w:lang w:val="en-US" w:eastAsia="zh-CN"/>
        </w:rPr>
        <w:t>(</w:t>
      </w:r>
      <w:r>
        <w:rPr>
          <w:rFonts w:hint="eastAsia"/>
          <w:lang w:val="en-US" w:eastAsia="zh-CN"/>
        </w:rPr>
        <w:t>打半小时打不死怪消失会非常难受</w:t>
      </w:r>
      <w:r>
        <w:rPr>
          <w:rFonts w:hint="default"/>
          <w:lang w:val="en-US" w:eastAsia="zh-CN"/>
        </w:rPr>
        <w:t>),</w:t>
      </w:r>
      <w:r>
        <w:rPr>
          <w:rFonts w:hint="eastAsia"/>
          <w:lang w:val="en-US" w:eastAsia="zh-CN"/>
        </w:rPr>
        <w:t>等你属性高，宝宝数量多再来参加。</w:t>
      </w:r>
    </w:p>
    <w:p w14:paraId="1DAFD576">
      <w:pPr>
        <w:numPr>
          <w:ilvl w:val="0"/>
          <w:numId w:val="0"/>
        </w:numPr>
        <w:ind w:leftChars="0"/>
        <w:jc w:val="left"/>
        <w:rPr>
          <w:rFonts w:hint="default"/>
          <w:color w:val="000000" w:themeColor="text1"/>
          <w:lang w:val="en-US" w:eastAsia="zh-CN"/>
          <w14:textFill>
            <w14:solidFill>
              <w14:schemeClr w14:val="tx1"/>
            </w14:solidFill>
          </w14:textFill>
        </w:rPr>
      </w:pPr>
    </w:p>
    <w:p w14:paraId="69E3647C">
      <w:pPr>
        <w:numPr>
          <w:ilvl w:val="0"/>
          <w:numId w:val="0"/>
        </w:numPr>
        <w:ind w:leftChars="0"/>
        <w:jc w:val="left"/>
        <w:rPr>
          <w:rFonts w:hint="default"/>
          <w:color w:val="000000" w:themeColor="text1"/>
          <w:lang w:val="en-US" w:eastAsia="zh-CN"/>
          <w14:textFill>
            <w14:solidFill>
              <w14:schemeClr w14:val="tx1"/>
            </w14:solidFill>
          </w14:textFill>
        </w:rPr>
      </w:pPr>
    </w:p>
    <w:p w14:paraId="1437C0D7">
      <w:pPr>
        <w:numPr>
          <w:ilvl w:val="0"/>
          <w:numId w:val="0"/>
        </w:numPr>
        <w:ind w:leftChars="0"/>
        <w:jc w:val="left"/>
        <w:rPr>
          <w:rFonts w:hint="default"/>
          <w:color w:val="000000" w:themeColor="text1"/>
          <w:lang w:val="en-US" w:eastAsia="zh-CN"/>
          <w14:textFill>
            <w14:solidFill>
              <w14:schemeClr w14:val="tx1"/>
            </w14:solidFill>
          </w14:textFill>
        </w:rPr>
      </w:pPr>
    </w:p>
    <w:p w14:paraId="4BC4E2FD">
      <w:pPr>
        <w:numPr>
          <w:ilvl w:val="0"/>
          <w:numId w:val="0"/>
        </w:numPr>
        <w:ind w:leftChars="0"/>
        <w:jc w:val="left"/>
        <w:rPr>
          <w:rFonts w:hint="default"/>
          <w:color w:val="000000" w:themeColor="text1"/>
          <w:lang w:val="en-US" w:eastAsia="zh-CN"/>
          <w14:textFill>
            <w14:solidFill>
              <w14:schemeClr w14:val="tx1"/>
            </w14:solidFill>
          </w14:textFill>
        </w:rPr>
      </w:pPr>
    </w:p>
    <w:p w14:paraId="134E8FCB">
      <w:pPr>
        <w:numPr>
          <w:ilvl w:val="0"/>
          <w:numId w:val="0"/>
        </w:numPr>
        <w:ind w:leftChars="0"/>
        <w:jc w:val="left"/>
        <w:rPr>
          <w:rFonts w:hint="default"/>
          <w:color w:val="000000" w:themeColor="text1"/>
          <w:lang w:val="en-US" w:eastAsia="zh-CN"/>
          <w14:textFill>
            <w14:solidFill>
              <w14:schemeClr w14:val="tx1"/>
            </w14:solidFill>
          </w14:textFill>
        </w:rPr>
      </w:pPr>
    </w:p>
    <w:p w14:paraId="3972491E">
      <w:pPr>
        <w:numPr>
          <w:ilvl w:val="0"/>
          <w:numId w:val="0"/>
        </w:numPr>
        <w:ind w:leftChars="0"/>
        <w:jc w:val="left"/>
        <w:rPr>
          <w:rFonts w:hint="default"/>
          <w:color w:val="000000" w:themeColor="text1"/>
          <w:lang w:val="en-US" w:eastAsia="zh-CN"/>
          <w14:textFill>
            <w14:solidFill>
              <w14:schemeClr w14:val="tx1"/>
            </w14:solidFill>
          </w14:textFill>
        </w:rPr>
      </w:pPr>
    </w:p>
    <w:p w14:paraId="74D449F9">
      <w:pPr>
        <w:numPr>
          <w:ilvl w:val="0"/>
          <w:numId w:val="0"/>
        </w:numPr>
        <w:ind w:leftChars="0"/>
        <w:jc w:val="left"/>
        <w:rPr>
          <w:rFonts w:hint="default"/>
          <w:color w:val="000000" w:themeColor="text1"/>
          <w:lang w:val="en-US" w:eastAsia="zh-CN"/>
          <w14:textFill>
            <w14:solidFill>
              <w14:schemeClr w14:val="tx1"/>
            </w14:solidFill>
          </w14:textFill>
        </w:rPr>
      </w:pPr>
    </w:p>
    <w:p w14:paraId="6ADF4161">
      <w:pPr>
        <w:numPr>
          <w:ilvl w:val="0"/>
          <w:numId w:val="0"/>
        </w:numPr>
        <w:ind w:leftChars="0"/>
        <w:jc w:val="left"/>
        <w:rPr>
          <w:rFonts w:hint="default"/>
          <w:color w:val="000000" w:themeColor="text1"/>
          <w:lang w:val="en-US" w:eastAsia="zh-CN"/>
          <w14:textFill>
            <w14:solidFill>
              <w14:schemeClr w14:val="tx1"/>
            </w14:solidFill>
          </w14:textFill>
        </w:rPr>
      </w:pPr>
    </w:p>
    <w:p w14:paraId="7F179F1F">
      <w:pPr>
        <w:numPr>
          <w:ilvl w:val="0"/>
          <w:numId w:val="0"/>
        </w:numPr>
        <w:ind w:leftChars="0"/>
        <w:jc w:val="left"/>
        <w:rPr>
          <w:rFonts w:hint="default"/>
          <w:color w:val="000000" w:themeColor="text1"/>
          <w:lang w:val="en-US" w:eastAsia="zh-CN"/>
          <w14:textFill>
            <w14:solidFill>
              <w14:schemeClr w14:val="tx1"/>
            </w14:solidFill>
          </w14:textFill>
        </w:rPr>
      </w:pPr>
    </w:p>
    <w:p w14:paraId="1F8D4A68">
      <w:pPr>
        <w:numPr>
          <w:ilvl w:val="0"/>
          <w:numId w:val="0"/>
        </w:numPr>
        <w:ind w:leftChars="0"/>
        <w:jc w:val="left"/>
        <w:rPr>
          <w:rFonts w:hint="default"/>
          <w:color w:val="000000" w:themeColor="text1"/>
          <w:lang w:val="en-US" w:eastAsia="zh-CN"/>
          <w14:textFill>
            <w14:solidFill>
              <w14:schemeClr w14:val="tx1"/>
            </w14:solidFill>
          </w14:textFill>
        </w:rPr>
      </w:pPr>
    </w:p>
    <w:p w14:paraId="69405B73">
      <w:pPr>
        <w:numPr>
          <w:ilvl w:val="0"/>
          <w:numId w:val="0"/>
        </w:numPr>
        <w:ind w:leftChars="0"/>
        <w:jc w:val="left"/>
        <w:rPr>
          <w:rFonts w:hint="default"/>
          <w:color w:val="000000" w:themeColor="text1"/>
          <w:lang w:val="en-US" w:eastAsia="zh-CN"/>
          <w14:textFill>
            <w14:solidFill>
              <w14:schemeClr w14:val="tx1"/>
            </w14:solidFill>
          </w14:textFill>
        </w:rPr>
      </w:pPr>
    </w:p>
    <w:p w14:paraId="57D7C6FD">
      <w:pPr>
        <w:numPr>
          <w:ilvl w:val="0"/>
          <w:numId w:val="0"/>
        </w:numPr>
        <w:ind w:leftChars="0"/>
        <w:jc w:val="left"/>
        <w:rPr>
          <w:rFonts w:hint="default"/>
          <w:color w:val="000000" w:themeColor="text1"/>
          <w:lang w:val="en-US" w:eastAsia="zh-CN"/>
          <w14:textFill>
            <w14:solidFill>
              <w14:schemeClr w14:val="tx1"/>
            </w14:solidFill>
          </w14:textFill>
        </w:rPr>
      </w:pPr>
    </w:p>
    <w:p w14:paraId="57141764">
      <w:pPr>
        <w:numPr>
          <w:ilvl w:val="0"/>
          <w:numId w:val="0"/>
        </w:numPr>
        <w:ind w:leftChars="0"/>
        <w:jc w:val="left"/>
        <w:rPr>
          <w:rFonts w:hint="default"/>
          <w:color w:val="000000" w:themeColor="text1"/>
          <w:lang w:val="en-US" w:eastAsia="zh-CN"/>
          <w14:textFill>
            <w14:solidFill>
              <w14:schemeClr w14:val="tx1"/>
            </w14:solidFill>
          </w14:textFill>
        </w:rPr>
      </w:pPr>
    </w:p>
    <w:p w14:paraId="3C7859F5">
      <w:pPr>
        <w:numPr>
          <w:ilvl w:val="0"/>
          <w:numId w:val="0"/>
        </w:numPr>
        <w:ind w:leftChars="0"/>
        <w:jc w:val="left"/>
        <w:rPr>
          <w:rFonts w:hint="default"/>
          <w:color w:val="000000" w:themeColor="text1"/>
          <w:lang w:val="en-US" w:eastAsia="zh-CN"/>
          <w14:textFill>
            <w14:solidFill>
              <w14:schemeClr w14:val="tx1"/>
            </w14:solidFill>
          </w14:textFill>
        </w:rPr>
      </w:pPr>
    </w:p>
    <w:p w14:paraId="7F5DAA73">
      <w:pPr>
        <w:numPr>
          <w:ilvl w:val="0"/>
          <w:numId w:val="0"/>
        </w:numPr>
        <w:ind w:leftChars="0"/>
        <w:jc w:val="left"/>
        <w:rPr>
          <w:rFonts w:hint="default"/>
          <w:color w:val="000000" w:themeColor="text1"/>
          <w:lang w:val="en-US" w:eastAsia="zh-CN"/>
          <w14:textFill>
            <w14:solidFill>
              <w14:schemeClr w14:val="tx1"/>
            </w14:solidFill>
          </w14:textFill>
        </w:rPr>
      </w:pPr>
    </w:p>
    <w:p w14:paraId="77A494D7">
      <w:pPr>
        <w:numPr>
          <w:ilvl w:val="0"/>
          <w:numId w:val="0"/>
        </w:numPr>
        <w:ind w:leftChars="0"/>
        <w:jc w:val="left"/>
        <w:rPr>
          <w:rFonts w:hint="default"/>
          <w:color w:val="000000" w:themeColor="text1"/>
          <w:lang w:val="en-US" w:eastAsia="zh-CN"/>
          <w14:textFill>
            <w14:solidFill>
              <w14:schemeClr w14:val="tx1"/>
            </w14:solidFill>
          </w14:textFill>
        </w:rPr>
      </w:pPr>
    </w:p>
    <w:p w14:paraId="60F4729E">
      <w:pPr>
        <w:numPr>
          <w:ilvl w:val="0"/>
          <w:numId w:val="0"/>
        </w:numPr>
        <w:ind w:leftChars="0" w:firstLine="2520" w:firstLineChars="300"/>
        <w:jc w:val="left"/>
        <w:rPr>
          <w:rFonts w:hint="eastAsia"/>
          <w:color w:val="FF0000"/>
          <w:sz w:val="84"/>
          <w:szCs w:val="84"/>
          <w:lang w:val="en-US" w:eastAsia="zh-CN"/>
        </w:rPr>
      </w:pPr>
      <w:r>
        <w:rPr>
          <w:rFonts w:hint="eastAsia"/>
          <w:color w:val="FF0000"/>
          <w:sz w:val="84"/>
          <w:szCs w:val="84"/>
          <w:lang w:val="en-US" w:eastAsia="zh-CN"/>
        </w:rPr>
        <w:t>仙剑强化</w:t>
      </w:r>
    </w:p>
    <w:p w14:paraId="0EC63D2E">
      <w:pPr>
        <w:numPr>
          <w:ilvl w:val="0"/>
          <w:numId w:val="0"/>
        </w:numPr>
        <w:ind w:leftChars="0" w:firstLine="630" w:firstLineChars="300"/>
        <w:jc w:val="left"/>
      </w:pPr>
      <w:r>
        <w:drawing>
          <wp:inline distT="0" distB="0" distL="114300" distR="114300">
            <wp:extent cx="5267325" cy="3748405"/>
            <wp:effectExtent l="0" t="0" r="5715" b="635"/>
            <wp:docPr id="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3"/>
                    <pic:cNvPicPr>
                      <a:picLocks noChangeAspect="1"/>
                    </pic:cNvPicPr>
                  </pic:nvPicPr>
                  <pic:blipFill>
                    <a:blip r:embed="rId29"/>
                    <a:stretch>
                      <a:fillRect/>
                    </a:stretch>
                  </pic:blipFill>
                  <pic:spPr>
                    <a:xfrm>
                      <a:off x="0" y="0"/>
                      <a:ext cx="5267325" cy="3748405"/>
                    </a:xfrm>
                    <a:prstGeom prst="rect">
                      <a:avLst/>
                    </a:prstGeom>
                    <a:noFill/>
                    <a:ln>
                      <a:noFill/>
                    </a:ln>
                  </pic:spPr>
                </pic:pic>
              </a:graphicData>
            </a:graphic>
          </wp:inline>
        </w:drawing>
      </w:r>
    </w:p>
    <w:p w14:paraId="7E3DC227">
      <w:pPr>
        <w:numPr>
          <w:ilvl w:val="0"/>
          <w:numId w:val="0"/>
        </w:numPr>
        <w:ind w:leftChars="0" w:firstLine="630" w:firstLineChars="300"/>
        <w:jc w:val="left"/>
        <w:rPr>
          <w:rFonts w:hint="eastAsia"/>
          <w:lang w:val="en-US" w:eastAsia="zh-CN"/>
        </w:rPr>
      </w:pPr>
      <w:r>
        <w:drawing>
          <wp:inline distT="0" distB="0" distL="114300" distR="114300">
            <wp:extent cx="1524000" cy="2202180"/>
            <wp:effectExtent l="0" t="0" r="0" b="7620"/>
            <wp:docPr id="3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pic:cNvPicPr>
                      <a:picLocks noChangeAspect="1"/>
                    </pic:cNvPicPr>
                  </pic:nvPicPr>
                  <pic:blipFill>
                    <a:blip r:embed="rId30"/>
                    <a:stretch>
                      <a:fillRect/>
                    </a:stretch>
                  </pic:blipFill>
                  <pic:spPr>
                    <a:xfrm>
                      <a:off x="0" y="0"/>
                      <a:ext cx="1524000" cy="2202180"/>
                    </a:xfrm>
                    <a:prstGeom prst="rect">
                      <a:avLst/>
                    </a:prstGeom>
                    <a:noFill/>
                    <a:ln>
                      <a:noFill/>
                    </a:ln>
                  </pic:spPr>
                </pic:pic>
              </a:graphicData>
            </a:graphic>
          </wp:inline>
        </w:drawing>
      </w:r>
      <w:r>
        <w:rPr>
          <w:rFonts w:hint="eastAsia"/>
          <w:lang w:val="en-US" w:eastAsia="zh-CN"/>
        </w:rPr>
        <w:t>这是可以给仙剑增加鞭尸和爆率或者添加神技的地方。</w:t>
      </w:r>
    </w:p>
    <w:p w14:paraId="4E5ACE9D">
      <w:pPr>
        <w:numPr>
          <w:ilvl w:val="0"/>
          <w:numId w:val="0"/>
        </w:numPr>
        <w:ind w:leftChars="0" w:firstLine="630" w:firstLineChars="300"/>
        <w:jc w:val="left"/>
        <w:rPr>
          <w:rFonts w:hint="eastAsia"/>
          <w:lang w:val="en-US" w:eastAsia="zh-CN"/>
        </w:rPr>
      </w:pPr>
      <w:r>
        <w:rPr>
          <w:rFonts w:hint="eastAsia"/>
          <w:lang w:val="en-US" w:eastAsia="zh-CN"/>
        </w:rPr>
        <w:t>积分获得来源：</w:t>
      </w:r>
      <w:r>
        <w:rPr>
          <w:rFonts w:hint="eastAsia"/>
          <w:color w:val="FF0000"/>
          <w:lang w:val="en-US" w:eastAsia="zh-CN"/>
        </w:rPr>
        <w:t>扫码充值</w:t>
      </w:r>
      <w:r>
        <w:rPr>
          <w:rFonts w:hint="eastAsia"/>
          <w:lang w:val="en-US" w:eastAsia="zh-CN"/>
        </w:rPr>
        <w:t xml:space="preserve"> 群里聊天 水群 宣传 活动 额外属性点兑换。</w:t>
      </w:r>
    </w:p>
    <w:p w14:paraId="52343BEF">
      <w:pPr>
        <w:numPr>
          <w:ilvl w:val="0"/>
          <w:numId w:val="0"/>
        </w:numPr>
        <w:ind w:leftChars="0" w:firstLine="630" w:firstLineChars="300"/>
        <w:jc w:val="left"/>
        <w:rPr>
          <w:rFonts w:hint="default"/>
          <w:lang w:val="en-US" w:eastAsia="zh-CN"/>
        </w:rPr>
      </w:pPr>
      <w:r>
        <w:rPr>
          <w:rFonts w:hint="eastAsia"/>
          <w:lang w:val="en-US" w:eastAsia="zh-CN"/>
        </w:rPr>
        <w:t>推荐新手刚开始点鞭尸，点到一定程度后点爆率。或者攒积分给仙剑添加神之技能等等。</w:t>
      </w:r>
    </w:p>
    <w:p w14:paraId="5675C1E1">
      <w:pPr>
        <w:numPr>
          <w:ilvl w:val="0"/>
          <w:numId w:val="0"/>
        </w:numPr>
        <w:ind w:leftChars="0" w:firstLine="630" w:firstLineChars="30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20A03F"/>
    <w:multiLevelType w:val="singleLevel"/>
    <w:tmpl w:val="DC20A03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kZDZiODYwODQ3MDRjMjNlYWJlZGE2NTRkMGZhMzcifQ=="/>
    <w:docVar w:name="KSO_WPS_MARK_KEY" w:val="9f98e0db-54fd-49df-b613-30455214bb98"/>
  </w:docVars>
  <w:rsids>
    <w:rsidRoot w:val="00000000"/>
    <w:rsid w:val="10C71B1B"/>
    <w:rsid w:val="1B5B05F2"/>
    <w:rsid w:val="22C2784D"/>
    <w:rsid w:val="255B5A58"/>
    <w:rsid w:val="2A9E7B6E"/>
    <w:rsid w:val="4922453F"/>
    <w:rsid w:val="63095E7C"/>
    <w:rsid w:val="6FB16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2719</Words>
  <Characters>2859</Characters>
  <Lines>0</Lines>
  <Paragraphs>0</Paragraphs>
  <TotalTime>86</TotalTime>
  <ScaleCrop>false</ScaleCrop>
  <LinksUpToDate>false</LinksUpToDate>
  <CharactersWithSpaces>3044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2024-12-22T04:40:00Z</dcterms:created>
  <dc:creator>Administrator</dc:creator>
  <cp:lastModifiedBy>初见</cp:lastModifiedBy>
  <dcterms:modified xsi:type="dcterms:W3CDTF">2025-02-24T13:02:40Z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F207D81A4283437E9976025BCD46948E_12</vt:lpwstr>
  </property>
  <property fmtid="{D5CDD505-2E9C-101B-9397-08002B2CF9AE}" pid="4" name="KSOTemplateDocerSaveRecord">
    <vt:lpwstr>eyJoZGlkIjoiODkxM2Q3MGYzMTUxYjU0NGY5YTc1YjczNzhkOTEyODkiLCJ1c2VySWQiOiIzNzQ2Mjc5MDQifQ==</vt:lpwstr>
  </property>
</Properties>
</file>